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92C7" w14:textId="11E0ADFA" w:rsidR="00001E33" w:rsidRDefault="00001E33" w:rsidP="00001E33">
      <w:pPr>
        <w:jc w:val="center"/>
        <w:rPr>
          <w:b/>
          <w:bCs/>
        </w:rPr>
      </w:pPr>
      <w:r>
        <w:rPr>
          <w:b/>
          <w:bCs/>
          <w:noProof/>
        </w:rPr>
        <w:drawing>
          <wp:inline distT="0" distB="0" distL="0" distR="0" wp14:anchorId="737F155A" wp14:editId="08092A28">
            <wp:extent cx="3065417" cy="567356"/>
            <wp:effectExtent l="0" t="0" r="0" b="4445"/>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3410" cy="576239"/>
                    </a:xfrm>
                    <a:prstGeom prst="rect">
                      <a:avLst/>
                    </a:prstGeom>
                  </pic:spPr>
                </pic:pic>
              </a:graphicData>
            </a:graphic>
          </wp:inline>
        </w:drawing>
      </w:r>
    </w:p>
    <w:p w14:paraId="1E63FA53" w14:textId="77777777" w:rsidR="00001E33" w:rsidRDefault="00001E33" w:rsidP="00001E33">
      <w:pPr>
        <w:jc w:val="center"/>
        <w:rPr>
          <w:b/>
          <w:bCs/>
        </w:rPr>
      </w:pPr>
    </w:p>
    <w:p w14:paraId="657D9A20" w14:textId="77777777" w:rsidR="00001E33" w:rsidRDefault="00001E33" w:rsidP="00001E33">
      <w:pPr>
        <w:jc w:val="center"/>
        <w:rPr>
          <w:b/>
          <w:bCs/>
        </w:rPr>
      </w:pPr>
    </w:p>
    <w:p w14:paraId="1E6F0B13" w14:textId="1E8EAF25" w:rsidR="008D1C6A" w:rsidRPr="00FC6AD8" w:rsidRDefault="00001E33" w:rsidP="00001E33">
      <w:pPr>
        <w:jc w:val="center"/>
        <w:rPr>
          <w:b/>
          <w:bCs/>
          <w:sz w:val="32"/>
          <w:szCs w:val="32"/>
        </w:rPr>
      </w:pPr>
      <w:r w:rsidRPr="00FC6AD8">
        <w:rPr>
          <w:b/>
          <w:bCs/>
          <w:sz w:val="32"/>
          <w:szCs w:val="32"/>
        </w:rPr>
        <w:t xml:space="preserve">An Introduction to </w:t>
      </w:r>
      <w:proofErr w:type="spellStart"/>
      <w:r w:rsidRPr="00FC6AD8">
        <w:rPr>
          <w:b/>
          <w:bCs/>
          <w:sz w:val="32"/>
          <w:szCs w:val="32"/>
        </w:rPr>
        <w:t>Eurostars</w:t>
      </w:r>
      <w:proofErr w:type="spellEnd"/>
      <w:r w:rsidRPr="00FC6AD8">
        <w:rPr>
          <w:b/>
          <w:bCs/>
          <w:sz w:val="32"/>
          <w:szCs w:val="32"/>
        </w:rPr>
        <w:t xml:space="preserve"> – Q&amp;A</w:t>
      </w:r>
    </w:p>
    <w:p w14:paraId="62E1D909" w14:textId="0D5009C3" w:rsidR="00001E33" w:rsidRDefault="00001E33" w:rsidP="00001E33">
      <w:pPr>
        <w:jc w:val="center"/>
        <w:rPr>
          <w:b/>
          <w:bCs/>
        </w:rPr>
      </w:pPr>
    </w:p>
    <w:p w14:paraId="529328FF" w14:textId="285076EF" w:rsidR="00001E33" w:rsidRDefault="00FC6AD8" w:rsidP="00001E33">
      <w:pPr>
        <w:pStyle w:val="ListParagraph"/>
        <w:numPr>
          <w:ilvl w:val="0"/>
          <w:numId w:val="3"/>
        </w:numPr>
        <w:rPr>
          <w:b/>
          <w:bCs/>
        </w:rPr>
      </w:pPr>
      <w:r w:rsidRPr="00FC6AD8">
        <w:rPr>
          <w:b/>
          <w:bCs/>
        </w:rPr>
        <w:t>Can large companies lead or at least participate if at least one SME is involved?</w:t>
      </w:r>
    </w:p>
    <w:p w14:paraId="31EF77A8" w14:textId="36044DDC" w:rsidR="00DD3515" w:rsidRDefault="00DD3515" w:rsidP="00DD3515">
      <w:pPr>
        <w:ind w:left="360"/>
        <w:rPr>
          <w:i/>
          <w:iCs/>
          <w:color w:val="7030A0"/>
        </w:rPr>
      </w:pPr>
      <w:r w:rsidRPr="00DD3515">
        <w:rPr>
          <w:i/>
          <w:iCs/>
          <w:color w:val="7030A0"/>
        </w:rPr>
        <w:t>Large companies can't lead but may participate. The UK will not fund large companies, but other countries may do so under their terms, such as an SME from that country is in the consortium. Large companies from the UK must self-fund.</w:t>
      </w:r>
    </w:p>
    <w:p w14:paraId="5E2BC717" w14:textId="77777777" w:rsidR="00DD3515" w:rsidRPr="00DD3515" w:rsidRDefault="00DD3515" w:rsidP="00DD3515">
      <w:pPr>
        <w:ind w:left="360"/>
        <w:rPr>
          <w:i/>
          <w:iCs/>
          <w:color w:val="7030A0"/>
        </w:rPr>
      </w:pPr>
    </w:p>
    <w:p w14:paraId="43F57C66" w14:textId="508192D9" w:rsidR="00FC6AD8" w:rsidRDefault="00FC6AD8" w:rsidP="00001E33">
      <w:pPr>
        <w:pStyle w:val="ListParagraph"/>
        <w:numPr>
          <w:ilvl w:val="0"/>
          <w:numId w:val="3"/>
        </w:numPr>
        <w:rPr>
          <w:b/>
          <w:bCs/>
        </w:rPr>
      </w:pPr>
      <w:r>
        <w:rPr>
          <w:b/>
          <w:bCs/>
        </w:rPr>
        <w:t>W</w:t>
      </w:r>
      <w:r w:rsidRPr="00FC6AD8">
        <w:rPr>
          <w:b/>
          <w:bCs/>
        </w:rPr>
        <w:t>ould co-development of an existing technology for improvement and/or application to a different field be in scope for a Eurostar project?</w:t>
      </w:r>
    </w:p>
    <w:p w14:paraId="15EB7257" w14:textId="52DB9835" w:rsidR="00DD3515" w:rsidRPr="00DD3515" w:rsidRDefault="00DD3515" w:rsidP="00DD3515">
      <w:pPr>
        <w:ind w:left="360"/>
        <w:rPr>
          <w:i/>
          <w:iCs/>
          <w:color w:val="7030A0"/>
        </w:rPr>
      </w:pPr>
      <w:r w:rsidRPr="00DD3515">
        <w:rPr>
          <w:i/>
          <w:iCs/>
          <w:color w:val="7030A0"/>
        </w:rPr>
        <w:t xml:space="preserve">Yes, not only is </w:t>
      </w:r>
      <w:proofErr w:type="spellStart"/>
      <w:r w:rsidRPr="00DD3515">
        <w:rPr>
          <w:i/>
          <w:iCs/>
          <w:color w:val="7030A0"/>
        </w:rPr>
        <w:t>Eurostars</w:t>
      </w:r>
      <w:proofErr w:type="spellEnd"/>
      <w:r w:rsidRPr="00DD3515">
        <w:rPr>
          <w:i/>
          <w:iCs/>
          <w:color w:val="7030A0"/>
        </w:rPr>
        <w:t xml:space="preserve"> about </w:t>
      </w:r>
      <w:proofErr w:type="gramStart"/>
      <w:r w:rsidRPr="00DD3515">
        <w:rPr>
          <w:i/>
          <w:iCs/>
          <w:color w:val="7030A0"/>
        </w:rPr>
        <w:t xml:space="preserve">new </w:t>
      </w:r>
      <w:r w:rsidR="00787230">
        <w:rPr>
          <w:i/>
          <w:iCs/>
          <w:color w:val="7030A0"/>
        </w:rPr>
        <w:t>i</w:t>
      </w:r>
      <w:r w:rsidRPr="00DD3515">
        <w:rPr>
          <w:i/>
          <w:iCs/>
          <w:color w:val="7030A0"/>
        </w:rPr>
        <w:t>nnovation</w:t>
      </w:r>
      <w:proofErr w:type="gramEnd"/>
      <w:r w:rsidRPr="00DD3515">
        <w:rPr>
          <w:i/>
          <w:iCs/>
          <w:color w:val="7030A0"/>
        </w:rPr>
        <w:t xml:space="preserve"> it also funds new processes and services to existing technology.</w:t>
      </w:r>
    </w:p>
    <w:p w14:paraId="0072FA9A" w14:textId="77777777" w:rsidR="00DD3515" w:rsidRPr="00DD3515" w:rsidRDefault="00DD3515" w:rsidP="00DD3515">
      <w:pPr>
        <w:ind w:left="360"/>
        <w:rPr>
          <w:b/>
          <w:bCs/>
        </w:rPr>
      </w:pPr>
    </w:p>
    <w:p w14:paraId="6D03CDF2" w14:textId="3586D84F" w:rsidR="00FC6AD8" w:rsidRDefault="00FC6AD8" w:rsidP="00001E33">
      <w:pPr>
        <w:pStyle w:val="ListParagraph"/>
        <w:numPr>
          <w:ilvl w:val="0"/>
          <w:numId w:val="3"/>
        </w:numPr>
        <w:rPr>
          <w:b/>
          <w:bCs/>
        </w:rPr>
      </w:pPr>
      <w:r w:rsidRPr="00FC6AD8">
        <w:rPr>
          <w:b/>
          <w:bCs/>
        </w:rPr>
        <w:t xml:space="preserve">Is this funding generally </w:t>
      </w:r>
      <w:proofErr w:type="gramStart"/>
      <w:r w:rsidRPr="00FC6AD8">
        <w:rPr>
          <w:b/>
          <w:bCs/>
        </w:rPr>
        <w:t>fully</w:t>
      </w:r>
      <w:r w:rsidR="00787230">
        <w:rPr>
          <w:b/>
          <w:bCs/>
        </w:rPr>
        <w:t>-f</w:t>
      </w:r>
      <w:r w:rsidRPr="00FC6AD8">
        <w:rPr>
          <w:b/>
          <w:bCs/>
        </w:rPr>
        <w:t>unded</w:t>
      </w:r>
      <w:proofErr w:type="gramEnd"/>
      <w:r w:rsidRPr="00FC6AD8">
        <w:rPr>
          <w:b/>
          <w:bCs/>
        </w:rPr>
        <w:t xml:space="preserve"> or match</w:t>
      </w:r>
      <w:r w:rsidR="00787230">
        <w:rPr>
          <w:b/>
          <w:bCs/>
        </w:rPr>
        <w:t>-</w:t>
      </w:r>
      <w:r w:rsidRPr="00FC6AD8">
        <w:rPr>
          <w:b/>
          <w:bCs/>
        </w:rPr>
        <w:t>funded?</w:t>
      </w:r>
    </w:p>
    <w:p w14:paraId="65EBDF01" w14:textId="57A57DEB" w:rsidR="00DD3515" w:rsidRPr="00DD3515" w:rsidRDefault="00DD3515" w:rsidP="00DD3515">
      <w:pPr>
        <w:ind w:left="360"/>
        <w:rPr>
          <w:i/>
          <w:iCs/>
          <w:color w:val="7030A0"/>
        </w:rPr>
      </w:pPr>
      <w:r w:rsidRPr="00DD3515">
        <w:rPr>
          <w:i/>
          <w:iCs/>
          <w:color w:val="7030A0"/>
        </w:rPr>
        <w:t>All countries have a threshold of match</w:t>
      </w:r>
      <w:r w:rsidR="00787230">
        <w:rPr>
          <w:i/>
          <w:iCs/>
          <w:color w:val="7030A0"/>
        </w:rPr>
        <w:t>-</w:t>
      </w:r>
      <w:r w:rsidRPr="00DD3515">
        <w:rPr>
          <w:i/>
          <w:iCs/>
          <w:color w:val="7030A0"/>
        </w:rPr>
        <w:t>funding. Innovate UK will fund you 60% or €360k whichever is lower.</w:t>
      </w:r>
    </w:p>
    <w:p w14:paraId="4CBF0F55" w14:textId="77777777" w:rsidR="00DD3515" w:rsidRPr="00DD3515" w:rsidRDefault="00DD3515" w:rsidP="00DD3515">
      <w:pPr>
        <w:ind w:left="360"/>
        <w:rPr>
          <w:b/>
          <w:bCs/>
        </w:rPr>
      </w:pPr>
    </w:p>
    <w:p w14:paraId="403B8B6F" w14:textId="42053AC4" w:rsidR="00FC6AD8" w:rsidRDefault="00FC6AD8" w:rsidP="00001E33">
      <w:pPr>
        <w:pStyle w:val="ListParagraph"/>
        <w:numPr>
          <w:ilvl w:val="0"/>
          <w:numId w:val="3"/>
        </w:numPr>
        <w:rPr>
          <w:b/>
          <w:bCs/>
        </w:rPr>
      </w:pPr>
      <w:r w:rsidRPr="00FC6AD8">
        <w:rPr>
          <w:b/>
          <w:bCs/>
        </w:rPr>
        <w:t xml:space="preserve">Since Brexit has there been much increased appetite for collaboration with further global countries for collaboration? </w:t>
      </w:r>
      <w:proofErr w:type="gramStart"/>
      <w:r w:rsidRPr="00FC6AD8">
        <w:rPr>
          <w:b/>
          <w:bCs/>
        </w:rPr>
        <w:t>In particular, I</w:t>
      </w:r>
      <w:proofErr w:type="gramEnd"/>
      <w:r w:rsidRPr="00FC6AD8">
        <w:rPr>
          <w:b/>
          <w:bCs/>
        </w:rPr>
        <w:t xml:space="preserve"> am interested in opportunities to collaborate with the USA</w:t>
      </w:r>
      <w:r w:rsidR="00787230">
        <w:rPr>
          <w:b/>
          <w:bCs/>
        </w:rPr>
        <w:t xml:space="preserve">, </w:t>
      </w:r>
      <w:r w:rsidRPr="00FC6AD8">
        <w:rPr>
          <w:b/>
          <w:bCs/>
        </w:rPr>
        <w:t>a region that appears to be very limited in collaborative funding opportunities for UK companies.</w:t>
      </w:r>
    </w:p>
    <w:p w14:paraId="474AFD54" w14:textId="25702F96" w:rsidR="00845F7A" w:rsidRPr="00845F7A" w:rsidRDefault="00845F7A" w:rsidP="00845F7A">
      <w:pPr>
        <w:ind w:left="360"/>
        <w:rPr>
          <w:i/>
          <w:iCs/>
          <w:color w:val="7030A0"/>
        </w:rPr>
      </w:pPr>
      <w:r w:rsidRPr="00845F7A">
        <w:rPr>
          <w:i/>
          <w:iCs/>
          <w:color w:val="7030A0"/>
        </w:rPr>
        <w:t>Collaboration with the USA is possible, but this tends to be off the back of the Global Business Innovation Programme (GBIP). See this link for further information:</w:t>
      </w:r>
      <w:r>
        <w:rPr>
          <w:i/>
          <w:iCs/>
          <w:color w:val="7030A0"/>
        </w:rPr>
        <w:t xml:space="preserve"> </w:t>
      </w:r>
      <w:hyperlink r:id="rId6" w:history="1">
        <w:r w:rsidRPr="00845F7A">
          <w:rPr>
            <w:rStyle w:val="Hyperlink"/>
            <w:i/>
            <w:iCs/>
          </w:rPr>
          <w:t>GBIPs.</w:t>
        </w:r>
      </w:hyperlink>
    </w:p>
    <w:p w14:paraId="314628D8" w14:textId="77777777" w:rsidR="00845F7A" w:rsidRPr="00845F7A" w:rsidRDefault="00845F7A" w:rsidP="00845F7A">
      <w:pPr>
        <w:ind w:left="360"/>
        <w:rPr>
          <w:b/>
          <w:bCs/>
        </w:rPr>
      </w:pPr>
    </w:p>
    <w:p w14:paraId="43F06337" w14:textId="026C6174" w:rsidR="00FC6AD8" w:rsidRDefault="00FC6AD8" w:rsidP="00001E33">
      <w:pPr>
        <w:pStyle w:val="ListParagraph"/>
        <w:numPr>
          <w:ilvl w:val="0"/>
          <w:numId w:val="3"/>
        </w:numPr>
        <w:rPr>
          <w:b/>
          <w:bCs/>
        </w:rPr>
      </w:pPr>
      <w:r w:rsidRPr="00FC6AD8">
        <w:rPr>
          <w:b/>
          <w:bCs/>
        </w:rPr>
        <w:t>If you have an Innovate</w:t>
      </w:r>
      <w:r w:rsidR="00845F7A">
        <w:rPr>
          <w:b/>
          <w:bCs/>
        </w:rPr>
        <w:t xml:space="preserve"> </w:t>
      </w:r>
      <w:r w:rsidRPr="00FC6AD8">
        <w:rPr>
          <w:b/>
          <w:bCs/>
        </w:rPr>
        <w:t xml:space="preserve">UK project, </w:t>
      </w:r>
      <w:r w:rsidR="00787230">
        <w:rPr>
          <w:b/>
          <w:bCs/>
        </w:rPr>
        <w:t>can</w:t>
      </w:r>
      <w:r w:rsidRPr="00FC6AD8">
        <w:rPr>
          <w:b/>
          <w:bCs/>
        </w:rPr>
        <w:t xml:space="preserve"> you lead a Eureka project at the same time?</w:t>
      </w:r>
    </w:p>
    <w:p w14:paraId="04C5B574" w14:textId="6274008F" w:rsidR="00004049" w:rsidRPr="00004049" w:rsidRDefault="00004049" w:rsidP="00004049">
      <w:pPr>
        <w:ind w:left="360"/>
        <w:rPr>
          <w:i/>
          <w:iCs/>
          <w:color w:val="7030A0"/>
        </w:rPr>
      </w:pPr>
      <w:r w:rsidRPr="00004049">
        <w:rPr>
          <w:i/>
          <w:iCs/>
          <w:color w:val="7030A0"/>
        </w:rPr>
        <w:t xml:space="preserve">Yes, you can have more than one project funded by Innovate UK. However, we will only fund one live </w:t>
      </w:r>
      <w:proofErr w:type="spellStart"/>
      <w:r w:rsidRPr="00004049">
        <w:rPr>
          <w:i/>
          <w:iCs/>
          <w:color w:val="7030A0"/>
        </w:rPr>
        <w:t>Eurostars</w:t>
      </w:r>
      <w:proofErr w:type="spellEnd"/>
      <w:r w:rsidRPr="00004049">
        <w:rPr>
          <w:i/>
          <w:iCs/>
          <w:color w:val="7030A0"/>
        </w:rPr>
        <w:t xml:space="preserve"> project at a time. You may also participate in more than one </w:t>
      </w:r>
      <w:proofErr w:type="spellStart"/>
      <w:r w:rsidRPr="00004049">
        <w:rPr>
          <w:i/>
          <w:iCs/>
          <w:color w:val="7030A0"/>
        </w:rPr>
        <w:t>Eurostars</w:t>
      </w:r>
      <w:proofErr w:type="spellEnd"/>
      <w:r w:rsidRPr="00004049">
        <w:rPr>
          <w:i/>
          <w:iCs/>
          <w:color w:val="7030A0"/>
        </w:rPr>
        <w:t xml:space="preserve"> project, but you will have to self-fund one of them if both are live.</w:t>
      </w:r>
    </w:p>
    <w:p w14:paraId="17466550" w14:textId="77777777" w:rsidR="00004049" w:rsidRPr="00004049" w:rsidRDefault="00004049" w:rsidP="00004049">
      <w:pPr>
        <w:ind w:left="360"/>
        <w:rPr>
          <w:b/>
          <w:bCs/>
        </w:rPr>
      </w:pPr>
    </w:p>
    <w:p w14:paraId="72DE1F23" w14:textId="586AE7F3" w:rsidR="00FC6AD8" w:rsidRDefault="00FC6AD8" w:rsidP="00001E33">
      <w:pPr>
        <w:pStyle w:val="ListParagraph"/>
        <w:numPr>
          <w:ilvl w:val="0"/>
          <w:numId w:val="3"/>
        </w:numPr>
        <w:rPr>
          <w:b/>
          <w:bCs/>
        </w:rPr>
      </w:pPr>
      <w:r w:rsidRPr="00FC6AD8">
        <w:rPr>
          <w:b/>
          <w:bCs/>
        </w:rPr>
        <w:t>Thank you for answering the Collaboration Portal question. It would be a useful tool for people to come together.</w:t>
      </w:r>
    </w:p>
    <w:p w14:paraId="185137BC" w14:textId="31EF7F1D" w:rsidR="00425B16" w:rsidRPr="00425B16" w:rsidRDefault="00425B16" w:rsidP="00425B16">
      <w:pPr>
        <w:ind w:left="360"/>
        <w:rPr>
          <w:rFonts w:ascii="Calibri" w:eastAsia="Times New Roman" w:hAnsi="Calibri" w:cs="Calibri"/>
          <w:i/>
          <w:iCs/>
          <w:color w:val="7030A0"/>
          <w:lang w:eastAsia="en-GB"/>
        </w:rPr>
      </w:pPr>
      <w:r w:rsidRPr="00425B16">
        <w:rPr>
          <w:rFonts w:ascii="Calibri" w:eastAsia="Times New Roman" w:hAnsi="Calibri" w:cs="Calibri"/>
          <w:i/>
          <w:iCs/>
          <w:color w:val="7030A0"/>
          <w:lang w:eastAsia="en-GB"/>
        </w:rPr>
        <w:t>This has been raised with the Eureka Secretariat (ESE) however Innovate UK Edge is a good point of contact.</w:t>
      </w:r>
      <w:r w:rsidR="00787230">
        <w:rPr>
          <w:rFonts w:ascii="Calibri" w:eastAsia="Times New Roman" w:hAnsi="Calibri" w:cs="Calibri"/>
          <w:i/>
          <w:iCs/>
          <w:color w:val="7030A0"/>
          <w:lang w:eastAsia="en-GB"/>
        </w:rPr>
        <w:t xml:space="preserve"> </w:t>
      </w:r>
      <w:hyperlink r:id="rId7" w:history="1">
        <w:r w:rsidR="00787230" w:rsidRPr="00787230">
          <w:rPr>
            <w:rStyle w:val="Hyperlink"/>
            <w:rFonts w:ascii="Calibri" w:eastAsia="Times New Roman" w:hAnsi="Calibri" w:cs="Calibri"/>
            <w:i/>
            <w:iCs/>
            <w:lang w:eastAsia="en-GB"/>
          </w:rPr>
          <w:t>Innovate UK Edge.</w:t>
        </w:r>
      </w:hyperlink>
    </w:p>
    <w:p w14:paraId="39180566" w14:textId="77777777" w:rsidR="00004049" w:rsidRPr="00004049" w:rsidRDefault="00004049" w:rsidP="00004049">
      <w:pPr>
        <w:ind w:left="360"/>
        <w:rPr>
          <w:b/>
          <w:bCs/>
        </w:rPr>
      </w:pPr>
    </w:p>
    <w:p w14:paraId="034D52F5" w14:textId="717BA99B" w:rsidR="00FC6AD8" w:rsidRDefault="00FC6AD8" w:rsidP="00001E33">
      <w:pPr>
        <w:pStyle w:val="ListParagraph"/>
        <w:numPr>
          <w:ilvl w:val="0"/>
          <w:numId w:val="3"/>
        </w:numPr>
        <w:rPr>
          <w:b/>
          <w:bCs/>
        </w:rPr>
      </w:pPr>
      <w:r w:rsidRPr="00FC6AD8">
        <w:rPr>
          <w:b/>
          <w:bCs/>
        </w:rPr>
        <w:t>Is it possible that a project can be appr</w:t>
      </w:r>
      <w:r w:rsidR="00787230">
        <w:rPr>
          <w:b/>
          <w:bCs/>
        </w:rPr>
        <w:t>o</w:t>
      </w:r>
      <w:r w:rsidRPr="00FC6AD8">
        <w:rPr>
          <w:b/>
          <w:bCs/>
        </w:rPr>
        <w:t xml:space="preserve">ved for funding by </w:t>
      </w:r>
      <w:proofErr w:type="spellStart"/>
      <w:r w:rsidR="00787230">
        <w:rPr>
          <w:b/>
          <w:bCs/>
        </w:rPr>
        <w:t>E</w:t>
      </w:r>
      <w:r w:rsidRPr="00FC6AD8">
        <w:rPr>
          <w:b/>
          <w:bCs/>
        </w:rPr>
        <w:t>urostars</w:t>
      </w:r>
      <w:proofErr w:type="spellEnd"/>
      <w:r w:rsidRPr="00FC6AD8">
        <w:rPr>
          <w:b/>
          <w:bCs/>
        </w:rPr>
        <w:t xml:space="preserve"> but not funded by the country where the SME is </w:t>
      </w:r>
      <w:proofErr w:type="gramStart"/>
      <w:r w:rsidRPr="00FC6AD8">
        <w:rPr>
          <w:b/>
          <w:bCs/>
        </w:rPr>
        <w:t>based</w:t>
      </w:r>
      <w:proofErr w:type="gramEnd"/>
    </w:p>
    <w:p w14:paraId="567747FA" w14:textId="534765C9" w:rsidR="00425B16" w:rsidRPr="00425B16" w:rsidRDefault="00425B16" w:rsidP="00425B16">
      <w:pPr>
        <w:ind w:left="360"/>
        <w:rPr>
          <w:i/>
          <w:iCs/>
          <w:color w:val="7030A0"/>
        </w:rPr>
      </w:pPr>
      <w:r w:rsidRPr="00425B16">
        <w:rPr>
          <w:i/>
          <w:iCs/>
          <w:color w:val="7030A0"/>
        </w:rPr>
        <w:t xml:space="preserve">Yes, the evaluation process is conducted centrally by </w:t>
      </w:r>
      <w:proofErr w:type="spellStart"/>
      <w:r w:rsidRPr="00425B16">
        <w:rPr>
          <w:i/>
          <w:iCs/>
          <w:color w:val="7030A0"/>
        </w:rPr>
        <w:t>Eurostars</w:t>
      </w:r>
      <w:proofErr w:type="spellEnd"/>
      <w:r w:rsidRPr="00425B16">
        <w:rPr>
          <w:i/>
          <w:iCs/>
          <w:color w:val="7030A0"/>
        </w:rPr>
        <w:t xml:space="preserve">, with the results forming a ranking list, which must not be broken in terms of funding by National Funding Bodies (NFBs). Each NFB works down the ranking until we </w:t>
      </w:r>
      <w:r w:rsidR="00787230" w:rsidRPr="00425B16">
        <w:rPr>
          <w:i/>
          <w:iCs/>
          <w:color w:val="7030A0"/>
        </w:rPr>
        <w:t>exhaust</w:t>
      </w:r>
      <w:r w:rsidRPr="00425B16">
        <w:rPr>
          <w:i/>
          <w:iCs/>
          <w:color w:val="7030A0"/>
        </w:rPr>
        <w:t xml:space="preserve"> budget, which means we could fund 10 </w:t>
      </w:r>
      <w:proofErr w:type="gramStart"/>
      <w:r w:rsidRPr="00425B16">
        <w:rPr>
          <w:i/>
          <w:iCs/>
          <w:color w:val="7030A0"/>
        </w:rPr>
        <w:t>projects</w:t>
      </w:r>
      <w:proofErr w:type="gramEnd"/>
      <w:r w:rsidRPr="00425B16">
        <w:rPr>
          <w:i/>
          <w:iCs/>
          <w:color w:val="7030A0"/>
        </w:rPr>
        <w:t xml:space="preserve"> but our 11th project is fundable but no budget. If you</w:t>
      </w:r>
      <w:r w:rsidR="00787230">
        <w:rPr>
          <w:i/>
          <w:iCs/>
          <w:color w:val="7030A0"/>
        </w:rPr>
        <w:t>r</w:t>
      </w:r>
      <w:r w:rsidRPr="00425B16">
        <w:rPr>
          <w:i/>
          <w:iCs/>
          <w:color w:val="7030A0"/>
        </w:rPr>
        <w:t xml:space="preserve"> partner country has budget and they can fund your </w:t>
      </w:r>
      <w:proofErr w:type="gramStart"/>
      <w:r w:rsidRPr="00425B16">
        <w:rPr>
          <w:i/>
          <w:iCs/>
          <w:color w:val="7030A0"/>
        </w:rPr>
        <w:t>partner</w:t>
      </w:r>
      <w:proofErr w:type="gramEnd"/>
      <w:r w:rsidRPr="00425B16">
        <w:rPr>
          <w:i/>
          <w:iCs/>
          <w:color w:val="7030A0"/>
        </w:rPr>
        <w:t xml:space="preserve"> we will then ask you to self-fund you</w:t>
      </w:r>
      <w:r w:rsidR="00787230">
        <w:rPr>
          <w:i/>
          <w:iCs/>
          <w:color w:val="7030A0"/>
        </w:rPr>
        <w:t>r</w:t>
      </w:r>
      <w:r w:rsidRPr="00425B16">
        <w:rPr>
          <w:i/>
          <w:iCs/>
          <w:color w:val="7030A0"/>
        </w:rPr>
        <w:t xml:space="preserve"> </w:t>
      </w:r>
      <w:r w:rsidRPr="00425B16">
        <w:rPr>
          <w:i/>
          <w:iCs/>
          <w:color w:val="7030A0"/>
        </w:rPr>
        <w:lastRenderedPageBreak/>
        <w:t>participation. If you can't self-fund, then the partner country will cascade funding down and rule your project out.</w:t>
      </w:r>
    </w:p>
    <w:p w14:paraId="2C8B019B" w14:textId="6BC95BDE" w:rsidR="00425B16" w:rsidRDefault="00425B16" w:rsidP="00425B16">
      <w:pPr>
        <w:ind w:left="360"/>
        <w:rPr>
          <w:i/>
          <w:iCs/>
          <w:color w:val="7030A0"/>
        </w:rPr>
      </w:pPr>
    </w:p>
    <w:p w14:paraId="320C7D2C" w14:textId="77777777" w:rsidR="00425B16" w:rsidRPr="00425B16" w:rsidRDefault="00425B16" w:rsidP="00425B16">
      <w:pPr>
        <w:pStyle w:val="ListParagraph"/>
        <w:numPr>
          <w:ilvl w:val="0"/>
          <w:numId w:val="3"/>
        </w:numPr>
        <w:rPr>
          <w:rFonts w:ascii="Calibri" w:eastAsia="Times New Roman" w:hAnsi="Calibri" w:cs="Calibri"/>
          <w:b/>
          <w:bCs/>
          <w:color w:val="000000"/>
          <w:lang w:eastAsia="en-GB"/>
        </w:rPr>
      </w:pPr>
      <w:r w:rsidRPr="00425B16">
        <w:rPr>
          <w:rFonts w:ascii="Calibri" w:eastAsia="Times New Roman" w:hAnsi="Calibri" w:cs="Calibri"/>
          <w:b/>
          <w:bCs/>
          <w:color w:val="000000"/>
          <w:lang w:eastAsia="en-GB"/>
        </w:rPr>
        <w:t>Can UK company participate in several Eureka or Eurostar projects at the same time?</w:t>
      </w:r>
    </w:p>
    <w:p w14:paraId="01BB506C" w14:textId="67D1AA49" w:rsidR="00004049" w:rsidRPr="00425B16" w:rsidRDefault="00425B16" w:rsidP="00425B16">
      <w:pPr>
        <w:ind w:left="360"/>
        <w:rPr>
          <w:i/>
          <w:iCs/>
          <w:color w:val="7030A0"/>
        </w:rPr>
      </w:pPr>
      <w:r w:rsidRPr="00425B16">
        <w:rPr>
          <w:i/>
          <w:iCs/>
          <w:color w:val="7030A0"/>
        </w:rPr>
        <w:t>Yes, but see the answer to Q5, in terms of funding.</w:t>
      </w:r>
    </w:p>
    <w:p w14:paraId="42CF2F80" w14:textId="77777777" w:rsidR="00004049" w:rsidRPr="00C6672D" w:rsidRDefault="00004049" w:rsidP="00C6672D">
      <w:pPr>
        <w:rPr>
          <w:b/>
          <w:bCs/>
        </w:rPr>
      </w:pPr>
    </w:p>
    <w:p w14:paraId="785B2047" w14:textId="5EF3DB8D" w:rsidR="00FC6AD8" w:rsidRDefault="00FC6AD8" w:rsidP="00001E33">
      <w:pPr>
        <w:pStyle w:val="ListParagraph"/>
        <w:numPr>
          <w:ilvl w:val="0"/>
          <w:numId w:val="3"/>
        </w:numPr>
        <w:rPr>
          <w:b/>
          <w:bCs/>
        </w:rPr>
      </w:pPr>
      <w:r w:rsidRPr="00FC6AD8">
        <w:rPr>
          <w:b/>
          <w:bCs/>
        </w:rPr>
        <w:t>Are there any restrictions on the type of collaborators?</w:t>
      </w:r>
    </w:p>
    <w:p w14:paraId="16DC6EF5" w14:textId="77777777" w:rsidR="007B4C37" w:rsidRPr="007B4C37" w:rsidRDefault="007B4C37" w:rsidP="007B4C37">
      <w:pPr>
        <w:ind w:left="360"/>
        <w:rPr>
          <w:rFonts w:ascii="Calibri" w:eastAsia="Times New Roman" w:hAnsi="Calibri" w:cs="Calibri"/>
          <w:i/>
          <w:iCs/>
          <w:color w:val="7030A0"/>
          <w:lang w:eastAsia="en-GB"/>
        </w:rPr>
      </w:pPr>
      <w:r w:rsidRPr="007B4C37">
        <w:rPr>
          <w:rFonts w:ascii="Calibri" w:eastAsia="Times New Roman" w:hAnsi="Calibri" w:cs="Calibri"/>
          <w:i/>
          <w:iCs/>
          <w:color w:val="7030A0"/>
          <w:lang w:eastAsia="en-GB"/>
        </w:rPr>
        <w:t xml:space="preserve">No, </w:t>
      </w:r>
      <w:proofErr w:type="spellStart"/>
      <w:r w:rsidRPr="007B4C37">
        <w:rPr>
          <w:rFonts w:ascii="Calibri" w:eastAsia="Times New Roman" w:hAnsi="Calibri" w:cs="Calibri"/>
          <w:i/>
          <w:iCs/>
          <w:color w:val="7030A0"/>
          <w:lang w:eastAsia="en-GB"/>
        </w:rPr>
        <w:t>Eurostars</w:t>
      </w:r>
      <w:proofErr w:type="spellEnd"/>
      <w:r w:rsidRPr="007B4C37">
        <w:rPr>
          <w:rFonts w:ascii="Calibri" w:eastAsia="Times New Roman" w:hAnsi="Calibri" w:cs="Calibri"/>
          <w:i/>
          <w:iCs/>
          <w:color w:val="7030A0"/>
          <w:lang w:eastAsia="en-GB"/>
        </w:rPr>
        <w:t xml:space="preserve"> is designed to be as open as possible, however the focus is on the SME participation.</w:t>
      </w:r>
    </w:p>
    <w:p w14:paraId="7209E879" w14:textId="77777777" w:rsidR="00C6672D" w:rsidRPr="00C6672D" w:rsidRDefault="00C6672D" w:rsidP="00425B16">
      <w:pPr>
        <w:rPr>
          <w:b/>
          <w:bCs/>
        </w:rPr>
      </w:pPr>
    </w:p>
    <w:p w14:paraId="4CB108BC" w14:textId="3A5007CB" w:rsidR="007B4C37" w:rsidRPr="00425B16" w:rsidRDefault="00FC6AD8" w:rsidP="00425B16">
      <w:pPr>
        <w:pStyle w:val="ListParagraph"/>
        <w:numPr>
          <w:ilvl w:val="0"/>
          <w:numId w:val="3"/>
        </w:numPr>
        <w:rPr>
          <w:b/>
          <w:bCs/>
        </w:rPr>
      </w:pPr>
      <w:r w:rsidRPr="00FC6AD8">
        <w:rPr>
          <w:b/>
          <w:bCs/>
        </w:rPr>
        <w:t>Please clarify the size of the big company, would giga size company like Amazon be considered as a partner?</w:t>
      </w:r>
    </w:p>
    <w:p w14:paraId="59A82284" w14:textId="51E8035E" w:rsidR="00C6672D" w:rsidRPr="007B4C37" w:rsidRDefault="007B4C37" w:rsidP="007B4C37">
      <w:pPr>
        <w:ind w:left="360"/>
        <w:rPr>
          <w:b/>
          <w:bCs/>
        </w:rPr>
      </w:pPr>
      <w:r w:rsidRPr="007B4C37">
        <w:rPr>
          <w:rFonts w:ascii="Calibri" w:eastAsia="Times New Roman" w:hAnsi="Calibri" w:cs="Calibri"/>
          <w:i/>
          <w:iCs/>
          <w:color w:val="7030A0"/>
          <w:lang w:eastAsia="en-GB"/>
        </w:rPr>
        <w:t>I would say Amazon would be better off in the Cluster funding instrument, however the network would not preclude the participation of such a large company. I would also add that they would have to self-fund if they were part of the UK consortium.</w:t>
      </w:r>
    </w:p>
    <w:p w14:paraId="4FF08842" w14:textId="77777777" w:rsidR="00C6672D" w:rsidRPr="00C6672D" w:rsidRDefault="00C6672D" w:rsidP="00C6672D">
      <w:pPr>
        <w:ind w:left="360"/>
        <w:rPr>
          <w:b/>
          <w:bCs/>
        </w:rPr>
      </w:pPr>
    </w:p>
    <w:p w14:paraId="06F91EEB" w14:textId="6FCEFD32" w:rsidR="00FC6AD8" w:rsidRDefault="00FC6AD8" w:rsidP="00001E33">
      <w:pPr>
        <w:pStyle w:val="ListParagraph"/>
        <w:numPr>
          <w:ilvl w:val="0"/>
          <w:numId w:val="3"/>
        </w:numPr>
        <w:rPr>
          <w:b/>
          <w:bCs/>
        </w:rPr>
      </w:pPr>
      <w:r w:rsidRPr="00FC6AD8">
        <w:rPr>
          <w:b/>
          <w:bCs/>
        </w:rPr>
        <w:t>Does trading mean making sales for at least 12 months?</w:t>
      </w:r>
    </w:p>
    <w:p w14:paraId="72D4603F" w14:textId="4227317B" w:rsidR="007B4C37" w:rsidRPr="007B4C37" w:rsidRDefault="007B4C37" w:rsidP="007B4C37">
      <w:pPr>
        <w:ind w:left="360"/>
        <w:rPr>
          <w:rFonts w:ascii="Calibri" w:eastAsia="Times New Roman" w:hAnsi="Calibri" w:cs="Calibri"/>
          <w:i/>
          <w:iCs/>
          <w:color w:val="7030A0"/>
          <w:lang w:eastAsia="en-GB"/>
        </w:rPr>
      </w:pPr>
      <w:r w:rsidRPr="007B4C37">
        <w:rPr>
          <w:rFonts w:ascii="Calibri" w:eastAsia="Times New Roman" w:hAnsi="Calibri" w:cs="Calibri"/>
          <w:i/>
          <w:iCs/>
          <w:color w:val="7030A0"/>
          <w:lang w:eastAsia="en-GB"/>
        </w:rPr>
        <w:t>This means you are registered at Companies house and filing non</w:t>
      </w:r>
      <w:r w:rsidR="00560DA4">
        <w:rPr>
          <w:rFonts w:ascii="Calibri" w:eastAsia="Times New Roman" w:hAnsi="Calibri" w:cs="Calibri"/>
          <w:i/>
          <w:iCs/>
          <w:color w:val="7030A0"/>
          <w:lang w:eastAsia="en-GB"/>
        </w:rPr>
        <w:t>-</w:t>
      </w:r>
      <w:r w:rsidRPr="007B4C37">
        <w:rPr>
          <w:rFonts w:ascii="Calibri" w:eastAsia="Times New Roman" w:hAnsi="Calibri" w:cs="Calibri"/>
          <w:i/>
          <w:iCs/>
          <w:color w:val="7030A0"/>
          <w:lang w:eastAsia="en-GB"/>
        </w:rPr>
        <w:t>zero accounts.</w:t>
      </w:r>
      <w:r w:rsidR="00787230">
        <w:rPr>
          <w:rFonts w:ascii="Calibri" w:eastAsia="Times New Roman" w:hAnsi="Calibri" w:cs="Calibri"/>
          <w:i/>
          <w:iCs/>
          <w:color w:val="7030A0"/>
          <w:lang w:eastAsia="en-GB"/>
        </w:rPr>
        <w:t xml:space="preserve"> </w:t>
      </w:r>
      <w:r w:rsidRPr="007B4C37">
        <w:rPr>
          <w:rFonts w:ascii="Calibri" w:eastAsia="Times New Roman" w:hAnsi="Calibri" w:cs="Calibri"/>
          <w:i/>
          <w:iCs/>
          <w:color w:val="7030A0"/>
          <w:lang w:eastAsia="en-GB"/>
        </w:rPr>
        <w:t>Bank statements to show activity may be asked for.</w:t>
      </w:r>
      <w:r w:rsidR="00787230">
        <w:rPr>
          <w:rFonts w:ascii="Calibri" w:eastAsia="Times New Roman" w:hAnsi="Calibri" w:cs="Calibri"/>
          <w:i/>
          <w:iCs/>
          <w:color w:val="7030A0"/>
          <w:lang w:eastAsia="en-GB"/>
        </w:rPr>
        <w:t xml:space="preserve"> </w:t>
      </w:r>
      <w:r w:rsidRPr="007B4C37">
        <w:rPr>
          <w:rFonts w:ascii="Calibri" w:eastAsia="Times New Roman" w:hAnsi="Calibri" w:cs="Calibri"/>
          <w:i/>
          <w:iCs/>
          <w:color w:val="7030A0"/>
          <w:lang w:eastAsia="en-GB"/>
        </w:rPr>
        <w:t>Innovate UK would not fund a dormant company.</w:t>
      </w:r>
    </w:p>
    <w:p w14:paraId="2BC7749A" w14:textId="77777777" w:rsidR="00C6672D" w:rsidRPr="00C6672D" w:rsidRDefault="00C6672D" w:rsidP="00C6672D">
      <w:pPr>
        <w:ind w:left="360"/>
        <w:rPr>
          <w:b/>
          <w:bCs/>
        </w:rPr>
      </w:pPr>
    </w:p>
    <w:p w14:paraId="7DE0A9FA" w14:textId="573EE51C" w:rsidR="00FC6AD8" w:rsidRDefault="00FC6AD8" w:rsidP="00FC6AD8">
      <w:pPr>
        <w:pStyle w:val="ListParagraph"/>
        <w:numPr>
          <w:ilvl w:val="0"/>
          <w:numId w:val="3"/>
        </w:numPr>
        <w:rPr>
          <w:b/>
          <w:bCs/>
        </w:rPr>
      </w:pPr>
      <w:r w:rsidRPr="00FC6AD8">
        <w:rPr>
          <w:b/>
          <w:bCs/>
        </w:rPr>
        <w:t>For the 12 months of trading history, is that 12 months of being revenue generating or 12 months having been existing on Companies House?</w:t>
      </w:r>
    </w:p>
    <w:p w14:paraId="4667807F" w14:textId="33BFD8FF" w:rsidR="00C6672D" w:rsidRPr="007B4C37" w:rsidRDefault="007B4C37" w:rsidP="007B4C37">
      <w:pPr>
        <w:pStyle w:val="ListParagraph"/>
        <w:ind w:left="360"/>
        <w:rPr>
          <w:i/>
          <w:iCs/>
          <w:color w:val="7030A0"/>
        </w:rPr>
      </w:pPr>
      <w:r w:rsidRPr="007B4C37">
        <w:rPr>
          <w:i/>
          <w:iCs/>
          <w:color w:val="7030A0"/>
        </w:rPr>
        <w:t xml:space="preserve">We understand that not all companies are revenue </w:t>
      </w:r>
      <w:proofErr w:type="gramStart"/>
      <w:r w:rsidRPr="007B4C37">
        <w:rPr>
          <w:i/>
          <w:iCs/>
          <w:color w:val="7030A0"/>
        </w:rPr>
        <w:t>making, but</w:t>
      </w:r>
      <w:proofErr w:type="gramEnd"/>
      <w:r w:rsidRPr="007B4C37">
        <w:rPr>
          <w:i/>
          <w:iCs/>
          <w:color w:val="7030A0"/>
        </w:rPr>
        <w:t xml:space="preserve"> see Q1</w:t>
      </w:r>
      <w:r w:rsidR="00787230">
        <w:rPr>
          <w:i/>
          <w:iCs/>
          <w:color w:val="7030A0"/>
        </w:rPr>
        <w:t>1</w:t>
      </w:r>
      <w:r w:rsidRPr="007B4C37">
        <w:rPr>
          <w:i/>
          <w:iCs/>
          <w:color w:val="7030A0"/>
        </w:rPr>
        <w:t>.</w:t>
      </w:r>
    </w:p>
    <w:p w14:paraId="22E8573D" w14:textId="77777777" w:rsidR="00C6672D" w:rsidRPr="00C6672D" w:rsidRDefault="00C6672D" w:rsidP="00C6672D">
      <w:pPr>
        <w:ind w:left="360"/>
        <w:rPr>
          <w:b/>
          <w:bCs/>
        </w:rPr>
      </w:pPr>
    </w:p>
    <w:p w14:paraId="5A4D1894" w14:textId="18A35343" w:rsidR="00FC6AD8" w:rsidRDefault="00FC6AD8" w:rsidP="00FC6AD8">
      <w:pPr>
        <w:pStyle w:val="ListParagraph"/>
        <w:numPr>
          <w:ilvl w:val="0"/>
          <w:numId w:val="3"/>
        </w:numPr>
        <w:rPr>
          <w:b/>
          <w:bCs/>
        </w:rPr>
      </w:pPr>
      <w:r w:rsidRPr="00FC6AD8">
        <w:rPr>
          <w:b/>
          <w:bCs/>
        </w:rPr>
        <w:t xml:space="preserve">Can you subcontract to a </w:t>
      </w:r>
      <w:proofErr w:type="gramStart"/>
      <w:r w:rsidRPr="00FC6AD8">
        <w:rPr>
          <w:b/>
          <w:bCs/>
        </w:rPr>
        <w:t>University</w:t>
      </w:r>
      <w:proofErr w:type="gramEnd"/>
      <w:r w:rsidRPr="00FC6AD8">
        <w:rPr>
          <w:b/>
          <w:bCs/>
        </w:rPr>
        <w:t>? (</w:t>
      </w:r>
      <w:proofErr w:type="gramStart"/>
      <w:r w:rsidRPr="00FC6AD8">
        <w:rPr>
          <w:b/>
          <w:bCs/>
        </w:rPr>
        <w:t>but</w:t>
      </w:r>
      <w:proofErr w:type="gramEnd"/>
      <w:r w:rsidRPr="00FC6AD8">
        <w:rPr>
          <w:b/>
          <w:bCs/>
        </w:rPr>
        <w:t xml:space="preserve"> previously </w:t>
      </w:r>
      <w:r w:rsidR="00787230">
        <w:rPr>
          <w:b/>
          <w:bCs/>
        </w:rPr>
        <w:t xml:space="preserve">you </w:t>
      </w:r>
      <w:r w:rsidRPr="00FC6AD8">
        <w:rPr>
          <w:b/>
          <w:bCs/>
        </w:rPr>
        <w:t xml:space="preserve">said universities </w:t>
      </w:r>
      <w:r w:rsidR="00787230">
        <w:rPr>
          <w:b/>
          <w:bCs/>
        </w:rPr>
        <w:t xml:space="preserve">are </w:t>
      </w:r>
      <w:r w:rsidRPr="00FC6AD8">
        <w:rPr>
          <w:b/>
          <w:bCs/>
        </w:rPr>
        <w:t>not funded ... could you clarify please</w:t>
      </w:r>
      <w:r w:rsidR="00787230">
        <w:rPr>
          <w:b/>
          <w:bCs/>
        </w:rPr>
        <w:t>?</w:t>
      </w:r>
      <w:r w:rsidRPr="00FC6AD8">
        <w:rPr>
          <w:b/>
          <w:bCs/>
        </w:rPr>
        <w:t>)</w:t>
      </w:r>
      <w:r w:rsidR="00787230">
        <w:rPr>
          <w:b/>
          <w:bCs/>
        </w:rPr>
        <w:t>.</w:t>
      </w:r>
    </w:p>
    <w:p w14:paraId="20439329" w14:textId="7EE80169" w:rsidR="007B4C37" w:rsidRPr="007B4C37" w:rsidRDefault="007B4C37" w:rsidP="007B4C37">
      <w:pPr>
        <w:ind w:left="360"/>
        <w:rPr>
          <w:rFonts w:ascii="Calibri" w:eastAsia="Times New Roman" w:hAnsi="Calibri" w:cs="Calibri"/>
          <w:i/>
          <w:iCs/>
          <w:color w:val="7030A0"/>
          <w:lang w:eastAsia="en-GB"/>
        </w:rPr>
      </w:pPr>
      <w:proofErr w:type="gramStart"/>
      <w:r w:rsidRPr="007B4C37">
        <w:rPr>
          <w:rFonts w:ascii="Calibri" w:eastAsia="Times New Roman" w:hAnsi="Calibri" w:cs="Calibri"/>
          <w:i/>
          <w:iCs/>
          <w:color w:val="7030A0"/>
          <w:lang w:eastAsia="en-GB"/>
        </w:rPr>
        <w:t>Yes</w:t>
      </w:r>
      <w:proofErr w:type="gramEnd"/>
      <w:r w:rsidRPr="007B4C37">
        <w:rPr>
          <w:rFonts w:ascii="Calibri" w:eastAsia="Times New Roman" w:hAnsi="Calibri" w:cs="Calibri"/>
          <w:i/>
          <w:iCs/>
          <w:color w:val="7030A0"/>
          <w:lang w:eastAsia="en-GB"/>
        </w:rPr>
        <w:t xml:space="preserve"> you can subcontract a maximum of 20% of your costs to another organisation, which can be a </w:t>
      </w:r>
      <w:r w:rsidR="00787230">
        <w:rPr>
          <w:rFonts w:ascii="Calibri" w:eastAsia="Times New Roman" w:hAnsi="Calibri" w:cs="Calibri"/>
          <w:i/>
          <w:iCs/>
          <w:color w:val="7030A0"/>
          <w:lang w:eastAsia="en-GB"/>
        </w:rPr>
        <w:t>U</w:t>
      </w:r>
      <w:r w:rsidRPr="007B4C37">
        <w:rPr>
          <w:rFonts w:ascii="Calibri" w:eastAsia="Times New Roman" w:hAnsi="Calibri" w:cs="Calibri"/>
          <w:i/>
          <w:iCs/>
          <w:color w:val="7030A0"/>
          <w:lang w:eastAsia="en-GB"/>
        </w:rPr>
        <w:t xml:space="preserve">niversity. Essentially the </w:t>
      </w:r>
      <w:r w:rsidR="00787230">
        <w:rPr>
          <w:rFonts w:ascii="Calibri" w:eastAsia="Times New Roman" w:hAnsi="Calibri" w:cs="Calibri"/>
          <w:i/>
          <w:iCs/>
          <w:color w:val="7030A0"/>
          <w:lang w:eastAsia="en-GB"/>
        </w:rPr>
        <w:t>U</w:t>
      </w:r>
      <w:r w:rsidRPr="007B4C37">
        <w:rPr>
          <w:rFonts w:ascii="Calibri" w:eastAsia="Times New Roman" w:hAnsi="Calibri" w:cs="Calibri"/>
          <w:i/>
          <w:iCs/>
          <w:color w:val="7030A0"/>
          <w:lang w:eastAsia="en-GB"/>
        </w:rPr>
        <w:t>niversity will match fund 80% of their costs.</w:t>
      </w:r>
    </w:p>
    <w:p w14:paraId="2EAFE0D5" w14:textId="77777777" w:rsidR="00C6672D" w:rsidRPr="00C6672D" w:rsidRDefault="00C6672D" w:rsidP="00425B16">
      <w:pPr>
        <w:rPr>
          <w:b/>
          <w:bCs/>
        </w:rPr>
      </w:pPr>
    </w:p>
    <w:p w14:paraId="5AB4C2FA" w14:textId="21A5F36A" w:rsidR="00FC6AD8" w:rsidRDefault="00FC6AD8" w:rsidP="00FC6AD8">
      <w:pPr>
        <w:pStyle w:val="ListParagraph"/>
        <w:numPr>
          <w:ilvl w:val="0"/>
          <w:numId w:val="3"/>
        </w:numPr>
        <w:rPr>
          <w:b/>
          <w:bCs/>
        </w:rPr>
      </w:pPr>
      <w:r w:rsidRPr="00FC6AD8">
        <w:rPr>
          <w:b/>
          <w:bCs/>
        </w:rPr>
        <w:t xml:space="preserve">Can pre-revenue </w:t>
      </w:r>
      <w:proofErr w:type="spellStart"/>
      <w:r w:rsidRPr="00FC6AD8">
        <w:rPr>
          <w:b/>
          <w:bCs/>
        </w:rPr>
        <w:t>startups</w:t>
      </w:r>
      <w:proofErr w:type="spellEnd"/>
      <w:r w:rsidRPr="00FC6AD8">
        <w:rPr>
          <w:b/>
          <w:bCs/>
        </w:rPr>
        <w:t xml:space="preserve"> participate?</w:t>
      </w:r>
    </w:p>
    <w:p w14:paraId="73BB0F4C" w14:textId="740B8DBC" w:rsidR="00C6672D" w:rsidRPr="007B4C37" w:rsidRDefault="007B4C37" w:rsidP="007B4C37">
      <w:pPr>
        <w:pStyle w:val="ListParagraph"/>
        <w:ind w:left="360"/>
        <w:rPr>
          <w:i/>
          <w:iCs/>
          <w:color w:val="7030A0"/>
        </w:rPr>
      </w:pPr>
      <w:r w:rsidRPr="007B4C37">
        <w:rPr>
          <w:i/>
          <w:iCs/>
          <w:color w:val="7030A0"/>
        </w:rPr>
        <w:t>See Q1</w:t>
      </w:r>
      <w:r w:rsidR="00787230">
        <w:rPr>
          <w:i/>
          <w:iCs/>
          <w:color w:val="7030A0"/>
        </w:rPr>
        <w:t>1</w:t>
      </w:r>
      <w:r w:rsidRPr="007B4C37">
        <w:rPr>
          <w:i/>
          <w:iCs/>
          <w:color w:val="7030A0"/>
        </w:rPr>
        <w:t xml:space="preserve"> &amp; </w:t>
      </w:r>
      <w:r w:rsidR="00787230">
        <w:rPr>
          <w:i/>
          <w:iCs/>
          <w:color w:val="7030A0"/>
        </w:rPr>
        <w:t>Q12.</w:t>
      </w:r>
    </w:p>
    <w:p w14:paraId="7677F9E7" w14:textId="77777777" w:rsidR="00C6672D" w:rsidRPr="00C6672D" w:rsidRDefault="00C6672D" w:rsidP="00C6672D">
      <w:pPr>
        <w:ind w:left="360"/>
        <w:rPr>
          <w:b/>
          <w:bCs/>
        </w:rPr>
      </w:pPr>
    </w:p>
    <w:p w14:paraId="63A8C929" w14:textId="627D02FF" w:rsidR="00FC6AD8" w:rsidRDefault="00FC6AD8" w:rsidP="00FC6AD8">
      <w:pPr>
        <w:pStyle w:val="ListParagraph"/>
        <w:numPr>
          <w:ilvl w:val="0"/>
          <w:numId w:val="3"/>
        </w:numPr>
        <w:rPr>
          <w:b/>
          <w:bCs/>
        </w:rPr>
      </w:pPr>
      <w:r w:rsidRPr="00FC6AD8">
        <w:rPr>
          <w:b/>
          <w:bCs/>
        </w:rPr>
        <w:t>How can we determine whether a partner country has funding?</w:t>
      </w:r>
    </w:p>
    <w:p w14:paraId="70E8DFAE" w14:textId="7A4952C4" w:rsidR="007B4C37" w:rsidRPr="007B4C37" w:rsidRDefault="007B4C37" w:rsidP="007B4C37">
      <w:pPr>
        <w:ind w:left="360"/>
        <w:rPr>
          <w:i/>
          <w:iCs/>
          <w:color w:val="7030A0"/>
        </w:rPr>
      </w:pPr>
      <w:r w:rsidRPr="007B4C37">
        <w:rPr>
          <w:i/>
          <w:iCs/>
          <w:color w:val="7030A0"/>
        </w:rPr>
        <w:t xml:space="preserve">Each NFB will have their own criteria and budgets for their participants. When on the country selection </w:t>
      </w:r>
      <w:proofErr w:type="gramStart"/>
      <w:r w:rsidRPr="007B4C37">
        <w:rPr>
          <w:i/>
          <w:iCs/>
          <w:color w:val="7030A0"/>
        </w:rPr>
        <w:t>page</w:t>
      </w:r>
      <w:proofErr w:type="gramEnd"/>
      <w:r w:rsidRPr="007B4C37">
        <w:rPr>
          <w:i/>
          <w:iCs/>
          <w:color w:val="7030A0"/>
        </w:rPr>
        <w:t xml:space="preserve"> you can select the country of your choice and then cl</w:t>
      </w:r>
      <w:r w:rsidR="00787230">
        <w:rPr>
          <w:i/>
          <w:iCs/>
          <w:color w:val="7030A0"/>
        </w:rPr>
        <w:t>i</w:t>
      </w:r>
      <w:r w:rsidRPr="007B4C37">
        <w:rPr>
          <w:i/>
          <w:iCs/>
          <w:color w:val="7030A0"/>
        </w:rPr>
        <w:t>ck on the funding tab, where it will give you this information.</w:t>
      </w:r>
    </w:p>
    <w:p w14:paraId="142D7736" w14:textId="77777777" w:rsidR="00C6672D" w:rsidRPr="00C6672D" w:rsidRDefault="00C6672D" w:rsidP="00C6672D">
      <w:pPr>
        <w:ind w:left="360"/>
        <w:rPr>
          <w:b/>
          <w:bCs/>
        </w:rPr>
      </w:pPr>
    </w:p>
    <w:p w14:paraId="5D3A09A7" w14:textId="590302B9" w:rsidR="00FC6AD8" w:rsidRDefault="00FC6AD8" w:rsidP="00FC6AD8">
      <w:pPr>
        <w:pStyle w:val="ListParagraph"/>
        <w:numPr>
          <w:ilvl w:val="0"/>
          <w:numId w:val="3"/>
        </w:numPr>
        <w:rPr>
          <w:b/>
          <w:bCs/>
        </w:rPr>
      </w:pPr>
      <w:r w:rsidRPr="00FC6AD8">
        <w:rPr>
          <w:b/>
          <w:bCs/>
        </w:rPr>
        <w:t>Wha</w:t>
      </w:r>
      <w:r w:rsidR="00C6672D">
        <w:rPr>
          <w:b/>
          <w:bCs/>
        </w:rPr>
        <w:t>t</w:t>
      </w:r>
      <w:r w:rsidRPr="00FC6AD8">
        <w:rPr>
          <w:b/>
          <w:bCs/>
        </w:rPr>
        <w:t xml:space="preserve"> are the requirements in terms of </w:t>
      </w:r>
      <w:proofErr w:type="gramStart"/>
      <w:r w:rsidRPr="00FC6AD8">
        <w:rPr>
          <w:b/>
          <w:bCs/>
        </w:rPr>
        <w:t>employees.</w:t>
      </w:r>
      <w:proofErr w:type="gramEnd"/>
      <w:r w:rsidRPr="00FC6AD8">
        <w:rPr>
          <w:b/>
          <w:bCs/>
        </w:rPr>
        <w:t xml:space="preserve"> Do we need 5 full time employees for the grant</w:t>
      </w:r>
      <w:r w:rsidR="007B4C37">
        <w:rPr>
          <w:b/>
          <w:bCs/>
        </w:rPr>
        <w:t>s?</w:t>
      </w:r>
    </w:p>
    <w:p w14:paraId="1BFDEFB3" w14:textId="6697140A" w:rsidR="00C6672D" w:rsidRPr="007B4C37" w:rsidRDefault="007B4C37" w:rsidP="007B4C37">
      <w:pPr>
        <w:ind w:left="360"/>
        <w:rPr>
          <w:rFonts w:ascii="Calibri" w:eastAsia="Times New Roman" w:hAnsi="Calibri" w:cs="Calibri"/>
          <w:i/>
          <w:iCs/>
          <w:color w:val="7030A0"/>
          <w:lang w:eastAsia="en-GB"/>
        </w:rPr>
      </w:pPr>
      <w:r w:rsidRPr="007B4C37">
        <w:rPr>
          <w:rFonts w:ascii="Calibri" w:eastAsia="Times New Roman" w:hAnsi="Calibri" w:cs="Calibri"/>
          <w:i/>
          <w:iCs/>
          <w:color w:val="7030A0"/>
          <w:lang w:eastAsia="en-GB"/>
        </w:rPr>
        <w:t>Not necessar</w:t>
      </w:r>
      <w:r w:rsidR="00787230">
        <w:rPr>
          <w:rFonts w:ascii="Calibri" w:eastAsia="Times New Roman" w:hAnsi="Calibri" w:cs="Calibri"/>
          <w:i/>
          <w:iCs/>
          <w:color w:val="7030A0"/>
          <w:lang w:eastAsia="en-GB"/>
        </w:rPr>
        <w:t>y</w:t>
      </w:r>
      <w:r w:rsidRPr="007B4C37">
        <w:rPr>
          <w:rFonts w:ascii="Calibri" w:eastAsia="Times New Roman" w:hAnsi="Calibri" w:cs="Calibri"/>
          <w:i/>
          <w:iCs/>
          <w:color w:val="7030A0"/>
          <w:lang w:eastAsia="en-GB"/>
        </w:rPr>
        <w:t xml:space="preserve"> to have 5 employees, but you will need to consider that you have the time and resource to ensure you can deliver your work packages.</w:t>
      </w:r>
    </w:p>
    <w:p w14:paraId="58BB1413" w14:textId="77777777" w:rsidR="00C6672D" w:rsidRPr="00C6672D" w:rsidRDefault="00C6672D" w:rsidP="00C6672D">
      <w:pPr>
        <w:ind w:left="360"/>
        <w:rPr>
          <w:b/>
          <w:bCs/>
        </w:rPr>
      </w:pPr>
    </w:p>
    <w:p w14:paraId="5A21F4D8" w14:textId="5A209F69" w:rsidR="00FC6AD8" w:rsidRPr="007B4C37" w:rsidRDefault="00FC6AD8" w:rsidP="007B4C37">
      <w:pPr>
        <w:pStyle w:val="ListParagraph"/>
        <w:numPr>
          <w:ilvl w:val="0"/>
          <w:numId w:val="3"/>
        </w:numPr>
        <w:rPr>
          <w:b/>
          <w:bCs/>
        </w:rPr>
      </w:pPr>
      <w:r w:rsidRPr="00FC6AD8">
        <w:rPr>
          <w:b/>
          <w:bCs/>
        </w:rPr>
        <w:t>Being a consortium of 2 organ</w:t>
      </w:r>
      <w:r w:rsidR="00787230">
        <w:rPr>
          <w:b/>
          <w:bCs/>
        </w:rPr>
        <w:t>i</w:t>
      </w:r>
      <w:r w:rsidRPr="00FC6AD8">
        <w:rPr>
          <w:b/>
          <w:bCs/>
        </w:rPr>
        <w:t xml:space="preserve">sations from 2 different countries are the grant amounts considered individually or as a total grant? </w:t>
      </w:r>
      <w:proofErr w:type="gramStart"/>
      <w:r w:rsidRPr="007B4C37">
        <w:rPr>
          <w:b/>
          <w:bCs/>
        </w:rPr>
        <w:t>i.e.</w:t>
      </w:r>
      <w:proofErr w:type="gramEnd"/>
      <w:r w:rsidRPr="007B4C37">
        <w:rPr>
          <w:b/>
          <w:bCs/>
        </w:rPr>
        <w:t xml:space="preserve"> our UK organi</w:t>
      </w:r>
      <w:r w:rsidR="00787230">
        <w:rPr>
          <w:b/>
          <w:bCs/>
        </w:rPr>
        <w:t>s</w:t>
      </w:r>
      <w:r w:rsidRPr="007B4C37">
        <w:rPr>
          <w:b/>
          <w:bCs/>
        </w:rPr>
        <w:t xml:space="preserve">ation could </w:t>
      </w:r>
      <w:r w:rsidRPr="007B4C37">
        <w:rPr>
          <w:b/>
          <w:bCs/>
        </w:rPr>
        <w:lastRenderedPageBreak/>
        <w:t>get up to 360k and the foreign organization could also get up to whatever limit their National Body is allowing?</w:t>
      </w:r>
    </w:p>
    <w:p w14:paraId="2B654A7A" w14:textId="3E368B18" w:rsidR="007B4C37" w:rsidRPr="007B4C37" w:rsidRDefault="007B4C37" w:rsidP="007B4C37">
      <w:pPr>
        <w:ind w:left="360"/>
        <w:rPr>
          <w:i/>
          <w:iCs/>
          <w:color w:val="7030A0"/>
        </w:rPr>
      </w:pPr>
      <w:r w:rsidRPr="007B4C37">
        <w:rPr>
          <w:i/>
          <w:iCs/>
          <w:color w:val="7030A0"/>
        </w:rPr>
        <w:t xml:space="preserve">Grant is separate and at the National level and </w:t>
      </w:r>
      <w:proofErr w:type="gramStart"/>
      <w:r w:rsidRPr="007B4C37">
        <w:rPr>
          <w:i/>
          <w:iCs/>
          <w:color w:val="7030A0"/>
        </w:rPr>
        <w:t>yes</w:t>
      </w:r>
      <w:proofErr w:type="gramEnd"/>
      <w:r w:rsidRPr="007B4C37">
        <w:rPr>
          <w:i/>
          <w:iCs/>
          <w:color w:val="7030A0"/>
        </w:rPr>
        <w:t xml:space="preserve"> each NFB will have their own thresholds. See Q1</w:t>
      </w:r>
      <w:r w:rsidR="00523294">
        <w:rPr>
          <w:i/>
          <w:iCs/>
          <w:color w:val="7030A0"/>
        </w:rPr>
        <w:t>5</w:t>
      </w:r>
      <w:r w:rsidRPr="007B4C37">
        <w:rPr>
          <w:i/>
          <w:iCs/>
          <w:color w:val="7030A0"/>
        </w:rPr>
        <w:t xml:space="preserve"> link. Consideration needs to be taken if you are the only SME as the SME makeup must provide at least 50% of project costs.</w:t>
      </w:r>
    </w:p>
    <w:p w14:paraId="1CBB7116" w14:textId="77777777" w:rsidR="00C6672D" w:rsidRPr="00C6672D" w:rsidRDefault="00C6672D" w:rsidP="00523294">
      <w:pPr>
        <w:rPr>
          <w:b/>
          <w:bCs/>
        </w:rPr>
      </w:pPr>
    </w:p>
    <w:p w14:paraId="66FA2D5B" w14:textId="446F4F14" w:rsidR="00523294" w:rsidRDefault="00523294" w:rsidP="00FC6AD8">
      <w:pPr>
        <w:pStyle w:val="ListParagraph"/>
        <w:numPr>
          <w:ilvl w:val="0"/>
          <w:numId w:val="3"/>
        </w:numPr>
        <w:rPr>
          <w:b/>
          <w:bCs/>
        </w:rPr>
      </w:pPr>
      <w:r w:rsidRPr="00523294">
        <w:rPr>
          <w:b/>
          <w:bCs/>
        </w:rPr>
        <w:t xml:space="preserve">I would like some help to find collaborators. How is this supported? </w:t>
      </w:r>
    </w:p>
    <w:p w14:paraId="7D39807D" w14:textId="6887DA37" w:rsidR="00523294" w:rsidRPr="00523294" w:rsidRDefault="00523294" w:rsidP="00523294">
      <w:pPr>
        <w:ind w:left="360"/>
        <w:rPr>
          <w:i/>
          <w:iCs/>
          <w:color w:val="7030A0"/>
        </w:rPr>
      </w:pPr>
      <w:r w:rsidRPr="00523294">
        <w:rPr>
          <w:i/>
          <w:iCs/>
          <w:color w:val="7030A0"/>
        </w:rPr>
        <w:t>See Q6.</w:t>
      </w:r>
    </w:p>
    <w:p w14:paraId="075D565F" w14:textId="77777777" w:rsidR="00523294" w:rsidRPr="00523294" w:rsidRDefault="00523294" w:rsidP="00523294">
      <w:pPr>
        <w:ind w:left="360"/>
        <w:rPr>
          <w:b/>
          <w:bCs/>
        </w:rPr>
      </w:pPr>
    </w:p>
    <w:p w14:paraId="15547556" w14:textId="26AAF3F2" w:rsidR="00FC6AD8" w:rsidRDefault="00FC6AD8" w:rsidP="00FC6AD8">
      <w:pPr>
        <w:pStyle w:val="ListParagraph"/>
        <w:numPr>
          <w:ilvl w:val="0"/>
          <w:numId w:val="3"/>
        </w:numPr>
        <w:rPr>
          <w:b/>
          <w:bCs/>
        </w:rPr>
      </w:pPr>
      <w:r w:rsidRPr="00FC6AD8">
        <w:rPr>
          <w:b/>
          <w:bCs/>
        </w:rPr>
        <w:t>What TRL start and end point are expected from EUROSTARS?</w:t>
      </w:r>
    </w:p>
    <w:p w14:paraId="6536AA06" w14:textId="215ABC17" w:rsidR="00C6672D" w:rsidRPr="007B4C37" w:rsidRDefault="007B4C37" w:rsidP="007B4C37">
      <w:pPr>
        <w:ind w:left="360"/>
        <w:rPr>
          <w:i/>
          <w:iCs/>
          <w:color w:val="7030A0"/>
        </w:rPr>
      </w:pPr>
      <w:r w:rsidRPr="007B4C37">
        <w:rPr>
          <w:i/>
          <w:iCs/>
          <w:color w:val="7030A0"/>
        </w:rPr>
        <w:t>A project to be at TRL 4 at point of application, with an expectation to get to 6/7 at the end of the project and then to reach 8/9 within two years of project end.</w:t>
      </w:r>
    </w:p>
    <w:p w14:paraId="0EEAEA99" w14:textId="77777777" w:rsidR="00C6672D" w:rsidRPr="00C6672D" w:rsidRDefault="00C6672D" w:rsidP="00C6672D">
      <w:pPr>
        <w:ind w:left="360"/>
        <w:rPr>
          <w:b/>
          <w:bCs/>
        </w:rPr>
      </w:pPr>
    </w:p>
    <w:p w14:paraId="64261FA9" w14:textId="6D1E3B07" w:rsidR="00FC6AD8" w:rsidRDefault="00FC6AD8" w:rsidP="00FC6AD8">
      <w:pPr>
        <w:pStyle w:val="ListParagraph"/>
        <w:numPr>
          <w:ilvl w:val="0"/>
          <w:numId w:val="3"/>
        </w:numPr>
        <w:rPr>
          <w:b/>
          <w:bCs/>
        </w:rPr>
      </w:pPr>
      <w:r w:rsidRPr="00FC6AD8">
        <w:rPr>
          <w:b/>
          <w:bCs/>
        </w:rPr>
        <w:t xml:space="preserve">Last week's </w:t>
      </w:r>
      <w:proofErr w:type="spellStart"/>
      <w:r w:rsidRPr="00FC6AD8">
        <w:rPr>
          <w:b/>
          <w:bCs/>
        </w:rPr>
        <w:t>Eurostars</w:t>
      </w:r>
      <w:proofErr w:type="spellEnd"/>
      <w:r w:rsidRPr="00FC6AD8">
        <w:rPr>
          <w:b/>
          <w:bCs/>
        </w:rPr>
        <w:t>' webinar highlighted that the process would be slightly different for participating countries, like Canada. Does this affect the UK participants and the partners in our consortia?</w:t>
      </w:r>
    </w:p>
    <w:p w14:paraId="3BCB6AF6" w14:textId="6292FAC3" w:rsidR="007B4C37" w:rsidRPr="007B4C37" w:rsidRDefault="007B4C37" w:rsidP="007B4C37">
      <w:pPr>
        <w:ind w:left="360"/>
        <w:rPr>
          <w:i/>
          <w:iCs/>
          <w:color w:val="7030A0"/>
        </w:rPr>
      </w:pPr>
      <w:r w:rsidRPr="007B4C37">
        <w:rPr>
          <w:i/>
          <w:iCs/>
          <w:color w:val="7030A0"/>
        </w:rPr>
        <w:t xml:space="preserve">The UK is not affected by the participation of Canada and Switzerland as this has been agreed within the Programme Consortium agreement. </w:t>
      </w:r>
      <w:proofErr w:type="gramStart"/>
      <w:r w:rsidRPr="007B4C37">
        <w:rPr>
          <w:i/>
          <w:iCs/>
          <w:color w:val="7030A0"/>
        </w:rPr>
        <w:t>However</w:t>
      </w:r>
      <w:proofErr w:type="gramEnd"/>
      <w:r w:rsidRPr="007B4C37">
        <w:rPr>
          <w:i/>
          <w:iCs/>
          <w:color w:val="7030A0"/>
        </w:rPr>
        <w:t xml:space="preserve"> until Association to Horizon Europe, things could change.</w:t>
      </w:r>
    </w:p>
    <w:p w14:paraId="344AD37F" w14:textId="77777777" w:rsidR="00C6672D" w:rsidRPr="00C6672D" w:rsidRDefault="00C6672D" w:rsidP="00C6672D">
      <w:pPr>
        <w:ind w:left="360"/>
        <w:rPr>
          <w:b/>
          <w:bCs/>
        </w:rPr>
      </w:pPr>
    </w:p>
    <w:p w14:paraId="259971CF" w14:textId="6535E8A8" w:rsidR="00FC6AD8" w:rsidRDefault="00FC6AD8" w:rsidP="00FC6AD8">
      <w:pPr>
        <w:pStyle w:val="ListParagraph"/>
        <w:numPr>
          <w:ilvl w:val="0"/>
          <w:numId w:val="3"/>
        </w:numPr>
        <w:rPr>
          <w:b/>
          <w:bCs/>
        </w:rPr>
      </w:pPr>
      <w:r w:rsidRPr="00FC6AD8">
        <w:rPr>
          <w:b/>
          <w:bCs/>
        </w:rPr>
        <w:t>How do you apply?</w:t>
      </w:r>
    </w:p>
    <w:p w14:paraId="7C2C6843" w14:textId="2D8BE68C" w:rsidR="00C6672D" w:rsidRPr="00425B16" w:rsidRDefault="00425B16" w:rsidP="00425B16">
      <w:pPr>
        <w:pStyle w:val="ListParagraph"/>
        <w:ind w:left="360"/>
        <w:rPr>
          <w:i/>
          <w:iCs/>
          <w:color w:val="7030A0"/>
        </w:rPr>
      </w:pPr>
      <w:r>
        <w:rPr>
          <w:i/>
          <w:iCs/>
          <w:color w:val="7030A0"/>
        </w:rPr>
        <w:fldChar w:fldCharType="begin"/>
      </w:r>
      <w:r w:rsidR="00E806D0">
        <w:rPr>
          <w:i/>
          <w:iCs/>
          <w:color w:val="7030A0"/>
        </w:rPr>
        <w:instrText>HYPERLINK "https://auth.myeurekaproject.org/idp/profile/SAML2/Redirect/SSO?execution=e3s1"</w:instrText>
      </w:r>
      <w:r w:rsidR="00E806D0">
        <w:rPr>
          <w:i/>
          <w:iCs/>
          <w:color w:val="7030A0"/>
        </w:rPr>
      </w:r>
      <w:r>
        <w:rPr>
          <w:i/>
          <w:iCs/>
          <w:color w:val="7030A0"/>
        </w:rPr>
        <w:fldChar w:fldCharType="separate"/>
      </w:r>
      <w:r w:rsidR="007B4C37" w:rsidRPr="00425B16">
        <w:rPr>
          <w:rStyle w:val="Hyperlink"/>
          <w:i/>
          <w:iCs/>
        </w:rPr>
        <w:t xml:space="preserve">Call </w:t>
      </w:r>
      <w:r w:rsidR="007B4C37" w:rsidRPr="00425B16">
        <w:rPr>
          <w:rStyle w:val="Hyperlink"/>
          <w:i/>
          <w:iCs/>
        </w:rPr>
        <w:t>2</w:t>
      </w:r>
      <w:r w:rsidR="007B4C37" w:rsidRPr="00425B16">
        <w:rPr>
          <w:rStyle w:val="Hyperlink"/>
          <w:i/>
          <w:iCs/>
        </w:rPr>
        <w:t xml:space="preserve"> Applicat</w:t>
      </w:r>
      <w:r w:rsidR="007B4C37" w:rsidRPr="00425B16">
        <w:rPr>
          <w:rStyle w:val="Hyperlink"/>
          <w:i/>
          <w:iCs/>
        </w:rPr>
        <w:t>i</w:t>
      </w:r>
      <w:r w:rsidR="007B4C37" w:rsidRPr="00425B16">
        <w:rPr>
          <w:rStyle w:val="Hyperlink"/>
          <w:i/>
          <w:iCs/>
        </w:rPr>
        <w:t>on</w:t>
      </w:r>
      <w:r>
        <w:rPr>
          <w:i/>
          <w:iCs/>
          <w:color w:val="7030A0"/>
        </w:rPr>
        <w:fldChar w:fldCharType="end"/>
      </w:r>
    </w:p>
    <w:p w14:paraId="602B6772" w14:textId="77777777" w:rsidR="00C6672D" w:rsidRPr="00C6672D" w:rsidRDefault="00C6672D" w:rsidP="00C6672D">
      <w:pPr>
        <w:ind w:left="360"/>
        <w:rPr>
          <w:b/>
          <w:bCs/>
        </w:rPr>
      </w:pPr>
    </w:p>
    <w:p w14:paraId="0AAFDCC2" w14:textId="1295D9C0" w:rsidR="00FC6AD8" w:rsidRDefault="00FC6AD8" w:rsidP="00FC6AD8">
      <w:pPr>
        <w:pStyle w:val="ListParagraph"/>
        <w:numPr>
          <w:ilvl w:val="0"/>
          <w:numId w:val="3"/>
        </w:numPr>
        <w:rPr>
          <w:b/>
          <w:bCs/>
        </w:rPr>
      </w:pPr>
      <w:r w:rsidRPr="00FC6AD8">
        <w:rPr>
          <w:b/>
          <w:bCs/>
        </w:rPr>
        <w:t>Will there be match making events to help find partners?</w:t>
      </w:r>
    </w:p>
    <w:p w14:paraId="19CF5D84" w14:textId="3FC4EBC9" w:rsidR="007B4C37" w:rsidRPr="007B4C37" w:rsidRDefault="007B4C37" w:rsidP="007B4C37">
      <w:pPr>
        <w:ind w:left="360"/>
        <w:rPr>
          <w:i/>
          <w:iCs/>
          <w:color w:val="7030A0"/>
        </w:rPr>
      </w:pPr>
      <w:r w:rsidRPr="007B4C37">
        <w:rPr>
          <w:i/>
          <w:iCs/>
          <w:color w:val="7030A0"/>
        </w:rPr>
        <w:t xml:space="preserve">Not </w:t>
      </w:r>
      <w:proofErr w:type="gramStart"/>
      <w:r w:rsidRPr="007B4C37">
        <w:rPr>
          <w:i/>
          <w:iCs/>
          <w:color w:val="7030A0"/>
        </w:rPr>
        <w:t>planned, but</w:t>
      </w:r>
      <w:proofErr w:type="gramEnd"/>
      <w:r w:rsidRPr="007B4C37">
        <w:rPr>
          <w:i/>
          <w:iCs/>
          <w:color w:val="7030A0"/>
        </w:rPr>
        <w:t xml:space="preserve"> see Q</w:t>
      </w:r>
      <w:r w:rsidR="00523294">
        <w:rPr>
          <w:i/>
          <w:iCs/>
          <w:color w:val="7030A0"/>
        </w:rPr>
        <w:t>6.</w:t>
      </w:r>
    </w:p>
    <w:p w14:paraId="6DB18940" w14:textId="77777777" w:rsidR="00C6672D" w:rsidRPr="00C6672D" w:rsidRDefault="00C6672D" w:rsidP="00C6672D">
      <w:pPr>
        <w:ind w:left="360"/>
        <w:rPr>
          <w:b/>
          <w:bCs/>
        </w:rPr>
      </w:pPr>
    </w:p>
    <w:p w14:paraId="17B4A7B1" w14:textId="442CA0ED" w:rsidR="00FC6AD8" w:rsidRDefault="00C6672D" w:rsidP="00FC6AD8">
      <w:pPr>
        <w:pStyle w:val="ListParagraph"/>
        <w:numPr>
          <w:ilvl w:val="0"/>
          <w:numId w:val="3"/>
        </w:numPr>
        <w:rPr>
          <w:b/>
          <w:bCs/>
        </w:rPr>
      </w:pPr>
      <w:r>
        <w:rPr>
          <w:b/>
          <w:bCs/>
        </w:rPr>
        <w:t>W</w:t>
      </w:r>
      <w:r w:rsidR="00FC6AD8" w:rsidRPr="00FC6AD8">
        <w:rPr>
          <w:b/>
          <w:bCs/>
        </w:rPr>
        <w:t xml:space="preserve">hat is </w:t>
      </w:r>
      <w:proofErr w:type="spellStart"/>
      <w:r w:rsidR="00FC6AD8" w:rsidRPr="00FC6AD8">
        <w:rPr>
          <w:b/>
          <w:bCs/>
        </w:rPr>
        <w:t>Eurostars</w:t>
      </w:r>
      <w:proofErr w:type="spellEnd"/>
      <w:r w:rsidR="00FC6AD8" w:rsidRPr="00FC6AD8">
        <w:rPr>
          <w:b/>
          <w:bCs/>
        </w:rPr>
        <w:t xml:space="preserve"> average success rate?</w:t>
      </w:r>
    </w:p>
    <w:p w14:paraId="33E03961" w14:textId="733DE126" w:rsidR="00C6672D" w:rsidRPr="00C6672D" w:rsidRDefault="00C6672D" w:rsidP="00425B16">
      <w:pPr>
        <w:pStyle w:val="ListParagraph"/>
        <w:ind w:left="360"/>
        <w:rPr>
          <w:i/>
          <w:iCs/>
          <w:color w:val="7030A0"/>
        </w:rPr>
      </w:pPr>
      <w:r w:rsidRPr="00C6672D">
        <w:rPr>
          <w:i/>
          <w:iCs/>
          <w:color w:val="7030A0"/>
        </w:rPr>
        <w:t xml:space="preserve">From experience of UK </w:t>
      </w:r>
      <w:proofErr w:type="gramStart"/>
      <w:r w:rsidRPr="00C6672D">
        <w:rPr>
          <w:i/>
          <w:iCs/>
          <w:color w:val="7030A0"/>
        </w:rPr>
        <w:t>applications</w:t>
      </w:r>
      <w:proofErr w:type="gramEnd"/>
      <w:r w:rsidRPr="00C6672D">
        <w:rPr>
          <w:i/>
          <w:iCs/>
          <w:color w:val="7030A0"/>
        </w:rPr>
        <w:t xml:space="preserve"> it is about a 1:3 chance of successful evaluation, but moves to around a 1:6/7 chance of funding.</w:t>
      </w:r>
    </w:p>
    <w:p w14:paraId="70CAEC82" w14:textId="77777777" w:rsidR="00C6672D" w:rsidRPr="00C6672D" w:rsidRDefault="00C6672D" w:rsidP="00C6672D">
      <w:pPr>
        <w:ind w:left="360"/>
        <w:rPr>
          <w:b/>
          <w:bCs/>
        </w:rPr>
      </w:pPr>
    </w:p>
    <w:p w14:paraId="0891E109" w14:textId="78AE197B" w:rsidR="00FC6AD8" w:rsidRDefault="00FC6AD8" w:rsidP="00FC6AD8">
      <w:pPr>
        <w:pStyle w:val="ListParagraph"/>
        <w:numPr>
          <w:ilvl w:val="0"/>
          <w:numId w:val="3"/>
        </w:numPr>
        <w:rPr>
          <w:b/>
          <w:bCs/>
        </w:rPr>
      </w:pPr>
      <w:r w:rsidRPr="00FC6AD8">
        <w:rPr>
          <w:b/>
          <w:bCs/>
        </w:rPr>
        <w:t>Can you budget as part of the project to recruit project management to administer,</w:t>
      </w:r>
      <w:r>
        <w:rPr>
          <w:b/>
          <w:bCs/>
        </w:rPr>
        <w:t xml:space="preserve"> a</w:t>
      </w:r>
      <w:r w:rsidRPr="00FC6AD8">
        <w:rPr>
          <w:b/>
          <w:bCs/>
        </w:rPr>
        <w:t>re there limits to what can be funded?</w:t>
      </w:r>
    </w:p>
    <w:p w14:paraId="5206FFFE" w14:textId="77777777" w:rsidR="00C6672D" w:rsidRPr="00C6672D" w:rsidRDefault="00C6672D" w:rsidP="00C6672D">
      <w:pPr>
        <w:ind w:left="360"/>
        <w:rPr>
          <w:i/>
          <w:iCs/>
          <w:color w:val="7030A0"/>
        </w:rPr>
      </w:pPr>
      <w:r w:rsidRPr="00C6672D">
        <w:rPr>
          <w:i/>
          <w:iCs/>
          <w:color w:val="7030A0"/>
        </w:rPr>
        <w:t>All labour costs must be as PAYE and not subcontracted out. You can recruit but no budget for recruitment as labour costs must be in place.</w:t>
      </w:r>
    </w:p>
    <w:p w14:paraId="4A148995" w14:textId="77777777" w:rsidR="00C6672D" w:rsidRPr="00C6672D" w:rsidRDefault="00C6672D" w:rsidP="00C6672D">
      <w:pPr>
        <w:ind w:left="360"/>
        <w:rPr>
          <w:b/>
          <w:bCs/>
        </w:rPr>
      </w:pPr>
    </w:p>
    <w:p w14:paraId="006A0C81" w14:textId="77777777" w:rsidR="00C6672D" w:rsidRPr="00C6672D" w:rsidRDefault="00C6672D" w:rsidP="00C6672D">
      <w:pPr>
        <w:ind w:left="360"/>
        <w:rPr>
          <w:b/>
          <w:bCs/>
        </w:rPr>
      </w:pPr>
    </w:p>
    <w:p w14:paraId="0C0BE3FD" w14:textId="6D155CD4" w:rsidR="00C6672D" w:rsidRPr="00C6672D" w:rsidRDefault="00FC6AD8" w:rsidP="00C6672D">
      <w:pPr>
        <w:pStyle w:val="ListParagraph"/>
        <w:numPr>
          <w:ilvl w:val="0"/>
          <w:numId w:val="3"/>
        </w:numPr>
        <w:rPr>
          <w:b/>
          <w:bCs/>
        </w:rPr>
      </w:pPr>
      <w:r w:rsidRPr="00FC6AD8">
        <w:rPr>
          <w:b/>
          <w:bCs/>
        </w:rPr>
        <w:t xml:space="preserve">What I meant was recruit a new member of staff to do the project </w:t>
      </w:r>
      <w:r w:rsidR="00C6672D">
        <w:rPr>
          <w:b/>
          <w:bCs/>
        </w:rPr>
        <w:t>management?</w:t>
      </w:r>
    </w:p>
    <w:p w14:paraId="4CE1C33D" w14:textId="2797769C" w:rsidR="00C6672D" w:rsidRPr="00C6672D" w:rsidRDefault="00C6672D" w:rsidP="00C6672D">
      <w:pPr>
        <w:ind w:left="360"/>
        <w:rPr>
          <w:i/>
          <w:iCs/>
          <w:color w:val="7030A0"/>
        </w:rPr>
      </w:pPr>
      <w:r w:rsidRPr="00C6672D">
        <w:rPr>
          <w:i/>
          <w:iCs/>
          <w:color w:val="7030A0"/>
        </w:rPr>
        <w:t xml:space="preserve">Project management </w:t>
      </w:r>
      <w:proofErr w:type="spellStart"/>
      <w:r w:rsidRPr="00C6672D">
        <w:rPr>
          <w:i/>
          <w:iCs/>
          <w:color w:val="7030A0"/>
        </w:rPr>
        <w:t>can not</w:t>
      </w:r>
      <w:proofErr w:type="spellEnd"/>
      <w:r w:rsidRPr="00C6672D">
        <w:rPr>
          <w:i/>
          <w:iCs/>
          <w:color w:val="7030A0"/>
        </w:rPr>
        <w:t xml:space="preserve"> be subcontracted out, which means your PM must be from your own resources. You must provide timesheets for labour </w:t>
      </w:r>
      <w:proofErr w:type="gramStart"/>
      <w:r w:rsidRPr="00C6672D">
        <w:rPr>
          <w:i/>
          <w:iCs/>
          <w:color w:val="7030A0"/>
        </w:rPr>
        <w:t>costs</w:t>
      </w:r>
      <w:proofErr w:type="gramEnd"/>
      <w:r w:rsidRPr="00C6672D">
        <w:rPr>
          <w:i/>
          <w:iCs/>
          <w:color w:val="7030A0"/>
        </w:rPr>
        <w:t xml:space="preserve"> and we would expect to see this resource on payroll.</w:t>
      </w:r>
    </w:p>
    <w:sectPr w:rsidR="00C6672D" w:rsidRPr="00C6672D" w:rsidSect="00D359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A4D"/>
    <w:multiLevelType w:val="hybridMultilevel"/>
    <w:tmpl w:val="1528EEE8"/>
    <w:lvl w:ilvl="0" w:tplc="91C843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030D05"/>
    <w:multiLevelType w:val="multilevel"/>
    <w:tmpl w:val="3BC08ED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61A27F8"/>
    <w:multiLevelType w:val="hybridMultilevel"/>
    <w:tmpl w:val="347CD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33"/>
    <w:rsid w:val="00001E33"/>
    <w:rsid w:val="00004049"/>
    <w:rsid w:val="003E2626"/>
    <w:rsid w:val="00425B16"/>
    <w:rsid w:val="00523294"/>
    <w:rsid w:val="00560DA4"/>
    <w:rsid w:val="00595B83"/>
    <w:rsid w:val="00787230"/>
    <w:rsid w:val="007B4C37"/>
    <w:rsid w:val="00806790"/>
    <w:rsid w:val="00845F7A"/>
    <w:rsid w:val="00C6672D"/>
    <w:rsid w:val="00D359C1"/>
    <w:rsid w:val="00DD3515"/>
    <w:rsid w:val="00E806D0"/>
    <w:rsid w:val="00FC6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DD42A1"/>
  <w15:chartTrackingRefBased/>
  <w15:docId w15:val="{E957A98A-4E91-6E4C-925B-0D74A744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B83"/>
    <w:pPr>
      <w:numPr>
        <w:numId w:val="2"/>
      </w:numPr>
      <w:spacing w:after="80" w:line="276" w:lineRule="auto"/>
      <w:ind w:hanging="360"/>
      <w:outlineLvl w:val="0"/>
    </w:pPr>
    <w:rPr>
      <w:b/>
      <w:bCs/>
      <w:noProof/>
      <w:color w:val="FFC000" w:themeColor="accent4"/>
      <w:sz w:val="44"/>
      <w:szCs w:val="44"/>
      <w:vertAlign w:val="subscript"/>
    </w:rPr>
  </w:style>
  <w:style w:type="paragraph" w:styleId="Heading2">
    <w:name w:val="heading 2"/>
    <w:basedOn w:val="Normal"/>
    <w:next w:val="Normal"/>
    <w:link w:val="Heading2Char"/>
    <w:uiPriority w:val="9"/>
    <w:unhideWhenUsed/>
    <w:qFormat/>
    <w:rsid w:val="00595B83"/>
    <w:pPr>
      <w:keepNext/>
      <w:keepLines/>
      <w:spacing w:before="40" w:after="80"/>
      <w:outlineLvl w:val="1"/>
    </w:pPr>
    <w:rPr>
      <w:rFonts w:asciiTheme="majorHAnsi" w:eastAsiaTheme="majorEastAsia" w:hAnsiTheme="majorHAnsi" w:cstheme="majorBidi"/>
      <w:color w:val="ED7D31" w:themeColor="accent2"/>
      <w:szCs w:val="2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B83"/>
    <w:rPr>
      <w:b/>
      <w:bCs/>
      <w:noProof/>
      <w:color w:val="FFC000" w:themeColor="accent4"/>
      <w:sz w:val="44"/>
      <w:szCs w:val="44"/>
      <w:vertAlign w:val="subscript"/>
    </w:rPr>
  </w:style>
  <w:style w:type="character" w:customStyle="1" w:styleId="Heading2Char">
    <w:name w:val="Heading 2 Char"/>
    <w:basedOn w:val="DefaultParagraphFont"/>
    <w:link w:val="Heading2"/>
    <w:uiPriority w:val="9"/>
    <w:rsid w:val="00595B83"/>
    <w:rPr>
      <w:rFonts w:asciiTheme="majorHAnsi" w:eastAsiaTheme="majorEastAsia" w:hAnsiTheme="majorHAnsi" w:cstheme="majorBidi"/>
      <w:color w:val="ED7D31" w:themeColor="accent2"/>
      <w:szCs w:val="26"/>
      <w:lang w:eastAsia="en-GB"/>
    </w:rPr>
  </w:style>
  <w:style w:type="paragraph" w:styleId="ListParagraph">
    <w:name w:val="List Paragraph"/>
    <w:basedOn w:val="Normal"/>
    <w:uiPriority w:val="34"/>
    <w:qFormat/>
    <w:rsid w:val="00001E33"/>
    <w:pPr>
      <w:ind w:left="720"/>
      <w:contextualSpacing/>
    </w:pPr>
  </w:style>
  <w:style w:type="character" w:styleId="Hyperlink">
    <w:name w:val="Hyperlink"/>
    <w:basedOn w:val="DefaultParagraphFont"/>
    <w:uiPriority w:val="99"/>
    <w:unhideWhenUsed/>
    <w:rsid w:val="00845F7A"/>
    <w:rPr>
      <w:color w:val="0563C1" w:themeColor="hyperlink"/>
      <w:u w:val="single"/>
    </w:rPr>
  </w:style>
  <w:style w:type="character" w:styleId="UnresolvedMention">
    <w:name w:val="Unresolved Mention"/>
    <w:basedOn w:val="DefaultParagraphFont"/>
    <w:uiPriority w:val="99"/>
    <w:semiHidden/>
    <w:unhideWhenUsed/>
    <w:rsid w:val="00845F7A"/>
    <w:rPr>
      <w:color w:val="605E5C"/>
      <w:shd w:val="clear" w:color="auto" w:fill="E1DFDD"/>
    </w:rPr>
  </w:style>
  <w:style w:type="character" w:styleId="FollowedHyperlink">
    <w:name w:val="FollowedHyperlink"/>
    <w:basedOn w:val="DefaultParagraphFont"/>
    <w:uiPriority w:val="99"/>
    <w:semiHidden/>
    <w:unhideWhenUsed/>
    <w:rsid w:val="00560D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6450">
      <w:bodyDiv w:val="1"/>
      <w:marLeft w:val="0"/>
      <w:marRight w:val="0"/>
      <w:marTop w:val="0"/>
      <w:marBottom w:val="0"/>
      <w:divBdr>
        <w:top w:val="none" w:sz="0" w:space="0" w:color="auto"/>
        <w:left w:val="none" w:sz="0" w:space="0" w:color="auto"/>
        <w:bottom w:val="none" w:sz="0" w:space="0" w:color="auto"/>
        <w:right w:val="none" w:sz="0" w:space="0" w:color="auto"/>
      </w:divBdr>
    </w:div>
    <w:div w:id="296567161">
      <w:bodyDiv w:val="1"/>
      <w:marLeft w:val="0"/>
      <w:marRight w:val="0"/>
      <w:marTop w:val="0"/>
      <w:marBottom w:val="0"/>
      <w:divBdr>
        <w:top w:val="none" w:sz="0" w:space="0" w:color="auto"/>
        <w:left w:val="none" w:sz="0" w:space="0" w:color="auto"/>
        <w:bottom w:val="none" w:sz="0" w:space="0" w:color="auto"/>
        <w:right w:val="none" w:sz="0" w:space="0" w:color="auto"/>
      </w:divBdr>
    </w:div>
    <w:div w:id="595870820">
      <w:bodyDiv w:val="1"/>
      <w:marLeft w:val="0"/>
      <w:marRight w:val="0"/>
      <w:marTop w:val="0"/>
      <w:marBottom w:val="0"/>
      <w:divBdr>
        <w:top w:val="none" w:sz="0" w:space="0" w:color="auto"/>
        <w:left w:val="none" w:sz="0" w:space="0" w:color="auto"/>
        <w:bottom w:val="none" w:sz="0" w:space="0" w:color="auto"/>
        <w:right w:val="none" w:sz="0" w:space="0" w:color="auto"/>
      </w:divBdr>
    </w:div>
    <w:div w:id="650326275">
      <w:bodyDiv w:val="1"/>
      <w:marLeft w:val="0"/>
      <w:marRight w:val="0"/>
      <w:marTop w:val="0"/>
      <w:marBottom w:val="0"/>
      <w:divBdr>
        <w:top w:val="none" w:sz="0" w:space="0" w:color="auto"/>
        <w:left w:val="none" w:sz="0" w:space="0" w:color="auto"/>
        <w:bottom w:val="none" w:sz="0" w:space="0" w:color="auto"/>
        <w:right w:val="none" w:sz="0" w:space="0" w:color="auto"/>
      </w:divBdr>
    </w:div>
    <w:div w:id="763765653">
      <w:bodyDiv w:val="1"/>
      <w:marLeft w:val="0"/>
      <w:marRight w:val="0"/>
      <w:marTop w:val="0"/>
      <w:marBottom w:val="0"/>
      <w:divBdr>
        <w:top w:val="none" w:sz="0" w:space="0" w:color="auto"/>
        <w:left w:val="none" w:sz="0" w:space="0" w:color="auto"/>
        <w:bottom w:val="none" w:sz="0" w:space="0" w:color="auto"/>
        <w:right w:val="none" w:sz="0" w:space="0" w:color="auto"/>
      </w:divBdr>
    </w:div>
    <w:div w:id="1168866109">
      <w:bodyDiv w:val="1"/>
      <w:marLeft w:val="0"/>
      <w:marRight w:val="0"/>
      <w:marTop w:val="0"/>
      <w:marBottom w:val="0"/>
      <w:divBdr>
        <w:top w:val="none" w:sz="0" w:space="0" w:color="auto"/>
        <w:left w:val="none" w:sz="0" w:space="0" w:color="auto"/>
        <w:bottom w:val="none" w:sz="0" w:space="0" w:color="auto"/>
        <w:right w:val="none" w:sz="0" w:space="0" w:color="auto"/>
      </w:divBdr>
    </w:div>
    <w:div w:id="1491825883">
      <w:bodyDiv w:val="1"/>
      <w:marLeft w:val="0"/>
      <w:marRight w:val="0"/>
      <w:marTop w:val="0"/>
      <w:marBottom w:val="0"/>
      <w:divBdr>
        <w:top w:val="none" w:sz="0" w:space="0" w:color="auto"/>
        <w:left w:val="none" w:sz="0" w:space="0" w:color="auto"/>
        <w:bottom w:val="none" w:sz="0" w:space="0" w:color="auto"/>
        <w:right w:val="none" w:sz="0" w:space="0" w:color="auto"/>
      </w:divBdr>
    </w:div>
    <w:div w:id="1663191795">
      <w:bodyDiv w:val="1"/>
      <w:marLeft w:val="0"/>
      <w:marRight w:val="0"/>
      <w:marTop w:val="0"/>
      <w:marBottom w:val="0"/>
      <w:divBdr>
        <w:top w:val="none" w:sz="0" w:space="0" w:color="auto"/>
        <w:left w:val="none" w:sz="0" w:space="0" w:color="auto"/>
        <w:bottom w:val="none" w:sz="0" w:space="0" w:color="auto"/>
        <w:right w:val="none" w:sz="0" w:space="0" w:color="auto"/>
      </w:divBdr>
    </w:div>
    <w:div w:id="1712263968">
      <w:bodyDiv w:val="1"/>
      <w:marLeft w:val="0"/>
      <w:marRight w:val="0"/>
      <w:marTop w:val="0"/>
      <w:marBottom w:val="0"/>
      <w:divBdr>
        <w:top w:val="none" w:sz="0" w:space="0" w:color="auto"/>
        <w:left w:val="none" w:sz="0" w:space="0" w:color="auto"/>
        <w:bottom w:val="none" w:sz="0" w:space="0" w:color="auto"/>
        <w:right w:val="none" w:sz="0" w:space="0" w:color="auto"/>
      </w:divBdr>
    </w:div>
    <w:div w:id="1971551830">
      <w:bodyDiv w:val="1"/>
      <w:marLeft w:val="0"/>
      <w:marRight w:val="0"/>
      <w:marTop w:val="0"/>
      <w:marBottom w:val="0"/>
      <w:divBdr>
        <w:top w:val="none" w:sz="0" w:space="0" w:color="auto"/>
        <w:left w:val="none" w:sz="0" w:space="0" w:color="auto"/>
        <w:bottom w:val="none" w:sz="0" w:space="0" w:color="auto"/>
        <w:right w:val="none" w:sz="0" w:space="0" w:color="auto"/>
      </w:divBdr>
    </w:div>
    <w:div w:id="210058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novateukedge.ukri.org/enter-new-marke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novateukedge.ukri.org/Open-new-markets-to-grow-and-scale/Global-Business-Innovation-Programm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Withenshaw</dc:creator>
  <cp:keywords/>
  <dc:description/>
  <cp:lastModifiedBy>Natalie Withenshaw</cp:lastModifiedBy>
  <cp:revision>6</cp:revision>
  <dcterms:created xsi:type="dcterms:W3CDTF">2022-02-14T16:37:00Z</dcterms:created>
  <dcterms:modified xsi:type="dcterms:W3CDTF">2022-02-15T10:03:00Z</dcterms:modified>
</cp:coreProperties>
</file>